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8B" w:rsidRPr="004D33DF" w:rsidRDefault="00436C8B" w:rsidP="00436C8B">
      <w:pPr>
        <w:rPr>
          <w:rFonts w:ascii="Times New Roman" w:hAnsi="Times New Roman" w:cs="Times New Roman"/>
          <w:sz w:val="40"/>
          <w:szCs w:val="40"/>
        </w:rPr>
      </w:pPr>
      <w:r w:rsidRPr="00436C8B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4D33DF">
        <w:rPr>
          <w:rFonts w:ascii="Times New Roman" w:hAnsi="Times New Roman" w:cs="Times New Roman"/>
          <w:sz w:val="40"/>
          <w:szCs w:val="40"/>
        </w:rPr>
        <w:t xml:space="preserve">    </w:t>
      </w:r>
      <w:r w:rsidRPr="00436C8B">
        <w:rPr>
          <w:rFonts w:ascii="Times New Roman" w:hAnsi="Times New Roman" w:cs="Times New Roman"/>
          <w:b/>
          <w:sz w:val="40"/>
          <w:szCs w:val="40"/>
        </w:rPr>
        <w:t>Дистанционный отчет</w:t>
      </w:r>
    </w:p>
    <w:p w:rsidR="00436C8B" w:rsidRPr="00436C8B" w:rsidRDefault="00436C8B" w:rsidP="00436C8B">
      <w:pPr>
        <w:rPr>
          <w:rFonts w:ascii="Times New Roman" w:hAnsi="Times New Roman" w:cs="Times New Roman"/>
          <w:sz w:val="40"/>
          <w:szCs w:val="40"/>
        </w:rPr>
      </w:pPr>
    </w:p>
    <w:p w:rsidR="00436C8B" w:rsidRPr="00436C8B" w:rsidRDefault="00436C8B" w:rsidP="00436C8B">
      <w:pPr>
        <w:rPr>
          <w:b/>
        </w:rPr>
      </w:pPr>
      <w:r w:rsidRPr="00436C8B">
        <w:rPr>
          <w:b/>
        </w:rPr>
        <w:t xml:space="preserve">Группа №3 « Кораблик»                                                                            </w:t>
      </w:r>
      <w:r>
        <w:rPr>
          <w:b/>
        </w:rPr>
        <w:t xml:space="preserve"> Воспитатель: </w:t>
      </w:r>
      <w:proofErr w:type="spellStart"/>
      <w:r>
        <w:rPr>
          <w:b/>
        </w:rPr>
        <w:t>Соловьевская</w:t>
      </w:r>
      <w:r w:rsidRPr="00436C8B">
        <w:rPr>
          <w:b/>
        </w:rPr>
        <w:t>А</w:t>
      </w:r>
      <w:proofErr w:type="gramStart"/>
      <w:r w:rsidRPr="00436C8B">
        <w:rPr>
          <w:b/>
        </w:rPr>
        <w:t>.Л</w:t>
      </w:r>
      <w:proofErr w:type="spellEnd"/>
      <w:proofErr w:type="gramEnd"/>
      <w:r w:rsidRPr="00436C8B">
        <w:rPr>
          <w:b/>
        </w:rPr>
        <w:t xml:space="preserve"> </w:t>
      </w:r>
    </w:p>
    <w:p w:rsidR="00436C8B" w:rsidRPr="00436C8B" w:rsidRDefault="00436C8B" w:rsidP="00436C8B">
      <w:pPr>
        <w:rPr>
          <w:b/>
        </w:rPr>
      </w:pPr>
      <w:r w:rsidRPr="00436C8B">
        <w:rPr>
          <w:b/>
        </w:rPr>
        <w:t xml:space="preserve">Тема недели: </w:t>
      </w:r>
      <w:r w:rsidR="00001D2D">
        <w:rPr>
          <w:b/>
        </w:rPr>
        <w:t xml:space="preserve">« </w:t>
      </w:r>
      <w:r w:rsidR="001B1FA1">
        <w:rPr>
          <w:b/>
        </w:rPr>
        <w:t>Путешествие в апрель</w:t>
      </w:r>
      <w:r w:rsidRPr="00436C8B">
        <w:rPr>
          <w:b/>
        </w:rPr>
        <w:t>»</w:t>
      </w:r>
    </w:p>
    <w:p w:rsidR="00CE0E34" w:rsidRDefault="00CE0E34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19"/>
        <w:gridCol w:w="1991"/>
        <w:gridCol w:w="3119"/>
        <w:gridCol w:w="1559"/>
        <w:gridCol w:w="1701"/>
      </w:tblGrid>
      <w:tr w:rsidR="00661D52" w:rsidTr="0020192B">
        <w:tc>
          <w:tcPr>
            <w:tcW w:w="1519" w:type="dxa"/>
          </w:tcPr>
          <w:p w:rsidR="00436C8B" w:rsidRDefault="00436C8B">
            <w:r w:rsidRPr="00905039">
              <w:rPr>
                <w:b/>
              </w:rPr>
              <w:t>Дата проведения</w:t>
            </w:r>
          </w:p>
        </w:tc>
        <w:tc>
          <w:tcPr>
            <w:tcW w:w="1991" w:type="dxa"/>
          </w:tcPr>
          <w:p w:rsidR="00436C8B" w:rsidRDefault="00436C8B">
            <w:r>
              <w:rPr>
                <w:b/>
              </w:rPr>
              <w:t>Образовательн</w:t>
            </w:r>
            <w:r w:rsidRPr="00905039">
              <w:rPr>
                <w:b/>
              </w:rPr>
              <w:t>ая область</w:t>
            </w:r>
          </w:p>
        </w:tc>
        <w:tc>
          <w:tcPr>
            <w:tcW w:w="3119" w:type="dxa"/>
          </w:tcPr>
          <w:p w:rsidR="00436C8B" w:rsidRDefault="00436C8B">
            <w:r w:rsidRPr="00905039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436C8B" w:rsidRDefault="00436C8B">
            <w:r>
              <w:rPr>
                <w:b/>
              </w:rPr>
              <w:t>Тема мероприятия</w:t>
            </w:r>
          </w:p>
        </w:tc>
        <w:tc>
          <w:tcPr>
            <w:tcW w:w="1701" w:type="dxa"/>
          </w:tcPr>
          <w:p w:rsidR="00436C8B" w:rsidRDefault="00436C8B">
            <w:r>
              <w:rPr>
                <w:b/>
              </w:rPr>
              <w:t>Используем</w:t>
            </w:r>
            <w:r w:rsidRPr="006F05BA">
              <w:rPr>
                <w:b/>
              </w:rPr>
              <w:t xml:space="preserve">ый </w:t>
            </w:r>
            <w:r>
              <w:rPr>
                <w:b/>
              </w:rPr>
              <w:t xml:space="preserve">  </w:t>
            </w:r>
            <w:r w:rsidRPr="006F05BA">
              <w:rPr>
                <w:b/>
              </w:rPr>
              <w:t>ресурс</w:t>
            </w:r>
          </w:p>
        </w:tc>
      </w:tr>
      <w:tr w:rsidR="00661D52" w:rsidTr="0020192B">
        <w:trPr>
          <w:trHeight w:val="165"/>
        </w:trPr>
        <w:tc>
          <w:tcPr>
            <w:tcW w:w="1519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t>Понедельник</w:t>
            </w:r>
          </w:p>
          <w:p w:rsidR="00436C8B" w:rsidRDefault="001B1FA1" w:rsidP="00436C8B">
            <w:r>
              <w:rPr>
                <w:b/>
              </w:rPr>
              <w:t>20</w:t>
            </w:r>
            <w:r w:rsidR="00436C8B" w:rsidRPr="00905039">
              <w:rPr>
                <w:b/>
              </w:rPr>
              <w:t>.04.20.</w:t>
            </w:r>
          </w:p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ХЭР-лепка</w:t>
            </w:r>
          </w:p>
        </w:tc>
        <w:tc>
          <w:tcPr>
            <w:tcW w:w="3119" w:type="dxa"/>
          </w:tcPr>
          <w:p w:rsidR="00436C8B" w:rsidRPr="00F44F68" w:rsidRDefault="00F44F68" w:rsidP="00F360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44F6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Лепим первые листочки. </w:t>
            </w:r>
            <w:r w:rsidR="0051050B" w:rsidRPr="00F44F6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</w:t>
            </w:r>
            <w:r w:rsidRPr="00F44F6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репить с детьми знания о первых </w:t>
            </w:r>
            <w:r w:rsidR="0051050B" w:rsidRPr="00F44F6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признаках весны. Развивать умение детей отщипывать небольшие кусочки пластилина от большого куска, раскатывать комочек пластилина круговыми движениями ладоней, прикреплять «шарик» к заготовке дерева, чуть придавливая его, придавая форму листочка. Расширять словарь детей.</w:t>
            </w:r>
            <w:r w:rsidRPr="00F44F6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Методические рекомендации.</w:t>
            </w:r>
          </w:p>
        </w:tc>
        <w:tc>
          <w:tcPr>
            <w:tcW w:w="1559" w:type="dxa"/>
          </w:tcPr>
          <w:p w:rsidR="00436C8B" w:rsidRPr="005906B4" w:rsidRDefault="003A3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«Первые листочки»</w:t>
            </w:r>
          </w:p>
        </w:tc>
        <w:tc>
          <w:tcPr>
            <w:tcW w:w="1701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661D52" w:rsidTr="0020192B">
        <w:trPr>
          <w:trHeight w:val="105"/>
        </w:trPr>
        <w:tc>
          <w:tcPr>
            <w:tcW w:w="1519" w:type="dxa"/>
            <w:vMerge/>
          </w:tcPr>
          <w:p w:rsidR="00436C8B" w:rsidRDefault="00436C8B"/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Музыка</w:t>
            </w:r>
          </w:p>
        </w:tc>
        <w:tc>
          <w:tcPr>
            <w:tcW w:w="3119" w:type="dxa"/>
          </w:tcPr>
          <w:p w:rsidR="00436C8B" w:rsidRDefault="00F44F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«Весна поет» </w:t>
            </w:r>
            <w:hyperlink r:id="rId5" w:history="1">
              <w:r w:rsidR="005C197A" w:rsidRPr="00DB1EA1">
                <w:rPr>
                  <w:rStyle w:val="a5"/>
                  <w:b/>
                  <w:sz w:val="18"/>
                  <w:szCs w:val="18"/>
                </w:rPr>
                <w:t>https://youtu.be/Czqlyjxmkx8</w:t>
              </w:r>
            </w:hyperlink>
          </w:p>
          <w:p w:rsidR="005C197A" w:rsidRPr="00713F78" w:rsidRDefault="005C197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44F68" w:rsidRPr="00F44F68" w:rsidRDefault="00F44F68" w:rsidP="00F44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F68">
              <w:rPr>
                <w:rFonts w:ascii="Times New Roman" w:hAnsi="Times New Roman" w:cs="Times New Roman"/>
                <w:sz w:val="18"/>
                <w:szCs w:val="18"/>
              </w:rPr>
              <w:t>« Путешествие в апрель»</w:t>
            </w:r>
          </w:p>
          <w:p w:rsidR="00436C8B" w:rsidRPr="00713F78" w:rsidRDefault="00436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36C8B" w:rsidRDefault="00436C8B"/>
        </w:tc>
      </w:tr>
      <w:tr w:rsidR="00661D52" w:rsidTr="0020192B">
        <w:trPr>
          <w:trHeight w:val="135"/>
        </w:trPr>
        <w:tc>
          <w:tcPr>
            <w:tcW w:w="1519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t>Вторник</w:t>
            </w:r>
          </w:p>
          <w:p w:rsidR="00436C8B" w:rsidRDefault="001B1FA1" w:rsidP="00436C8B">
            <w:r>
              <w:rPr>
                <w:b/>
              </w:rPr>
              <w:t>21</w:t>
            </w:r>
            <w:r w:rsidR="00436C8B" w:rsidRPr="00905039">
              <w:rPr>
                <w:b/>
              </w:rPr>
              <w:t>.04.20.</w:t>
            </w:r>
          </w:p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 xml:space="preserve">Познание: ознакомление с </w:t>
            </w:r>
            <w:proofErr w:type="spellStart"/>
            <w:r w:rsidRPr="00436C8B">
              <w:rPr>
                <w:b/>
              </w:rPr>
              <w:t>окр</w:t>
            </w:r>
            <w:proofErr w:type="spellEnd"/>
            <w:r w:rsidRPr="00436C8B">
              <w:rPr>
                <w:b/>
              </w:rPr>
              <w:t>. миром</w:t>
            </w:r>
          </w:p>
        </w:tc>
        <w:tc>
          <w:tcPr>
            <w:tcW w:w="3119" w:type="dxa"/>
          </w:tcPr>
          <w:p w:rsidR="00436C8B" w:rsidRPr="00D20C63" w:rsidRDefault="00D20C63" w:rsidP="00D20C6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20C63">
              <w:rPr>
                <w:rStyle w:val="a8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«Путешествие к Солнышку».</w:t>
            </w:r>
            <w:r>
              <w:rPr>
                <w:rStyle w:val="a8"/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20C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Закрепить знания детей о весенних признаках</w:t>
            </w:r>
            <w:r w:rsidR="003264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20C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(картинка). Уточнить знания детей о весне, о ее приметах (тает снег, проталины, капель); беседа о весне</w:t>
            </w:r>
            <w:r w:rsidR="0032642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Методические рекомендации.</w:t>
            </w:r>
          </w:p>
        </w:tc>
        <w:tc>
          <w:tcPr>
            <w:tcW w:w="1559" w:type="dxa"/>
          </w:tcPr>
          <w:p w:rsidR="00D20C63" w:rsidRPr="00F44F68" w:rsidRDefault="00D20C63" w:rsidP="00D20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F68">
              <w:rPr>
                <w:rFonts w:ascii="Times New Roman" w:hAnsi="Times New Roman" w:cs="Times New Roman"/>
                <w:sz w:val="18"/>
                <w:szCs w:val="18"/>
              </w:rPr>
              <w:t>« Путешествие в апрель»</w:t>
            </w:r>
          </w:p>
          <w:p w:rsidR="00436C8B" w:rsidRDefault="00436C8B" w:rsidP="00F360C0"/>
        </w:tc>
        <w:tc>
          <w:tcPr>
            <w:tcW w:w="1701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661D52" w:rsidTr="0020192B">
        <w:trPr>
          <w:trHeight w:val="135"/>
        </w:trPr>
        <w:tc>
          <w:tcPr>
            <w:tcW w:w="1519" w:type="dxa"/>
            <w:vMerge/>
          </w:tcPr>
          <w:p w:rsidR="00436C8B" w:rsidRDefault="00436C8B"/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Физическое развитие</w:t>
            </w:r>
          </w:p>
        </w:tc>
        <w:tc>
          <w:tcPr>
            <w:tcW w:w="3119" w:type="dxa"/>
          </w:tcPr>
          <w:p w:rsidR="00A530E3" w:rsidRDefault="00A530E3" w:rsidP="00A530E3">
            <w:pPr>
              <w:rPr>
                <w:b/>
              </w:rPr>
            </w:pPr>
            <w:r w:rsidRPr="00A530E3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Голова, плечи, коленки и носочки - Караоке для детей - Зарядка...</w:t>
            </w:r>
          </w:p>
          <w:p w:rsidR="00A530E3" w:rsidRDefault="00996726" w:rsidP="00A530E3">
            <w:pPr>
              <w:rPr>
                <w:b/>
              </w:rPr>
            </w:pPr>
            <w:hyperlink r:id="rId6" w:history="1">
              <w:r w:rsidR="00A530E3" w:rsidRPr="00DB1EA1">
                <w:rPr>
                  <w:rStyle w:val="a5"/>
                  <w:b/>
                </w:rPr>
                <w:t>https://yandex.ru/efir?stream_id=4d61b1f3cc359d81805dabf3c718a494&amp;from_block=logo_partner_player</w:t>
              </w:r>
            </w:hyperlink>
          </w:p>
          <w:p w:rsidR="00A530E3" w:rsidRPr="00A530E3" w:rsidRDefault="00A530E3" w:rsidP="00A530E3">
            <w:pPr>
              <w:rPr>
                <w:b/>
              </w:rPr>
            </w:pPr>
          </w:p>
        </w:tc>
        <w:tc>
          <w:tcPr>
            <w:tcW w:w="1559" w:type="dxa"/>
          </w:tcPr>
          <w:p w:rsidR="001C67DE" w:rsidRPr="00F44F68" w:rsidRDefault="001C67DE" w:rsidP="001C6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F68">
              <w:rPr>
                <w:rFonts w:ascii="Times New Roman" w:hAnsi="Times New Roman" w:cs="Times New Roman"/>
                <w:sz w:val="18"/>
                <w:szCs w:val="18"/>
              </w:rPr>
              <w:t>« Путешествие в апрель»</w:t>
            </w:r>
          </w:p>
          <w:p w:rsidR="00436C8B" w:rsidRDefault="00436C8B"/>
        </w:tc>
        <w:tc>
          <w:tcPr>
            <w:tcW w:w="1701" w:type="dxa"/>
            <w:vMerge/>
          </w:tcPr>
          <w:p w:rsidR="00436C8B" w:rsidRDefault="00436C8B"/>
        </w:tc>
      </w:tr>
      <w:tr w:rsidR="00661D52" w:rsidTr="0020192B">
        <w:trPr>
          <w:trHeight w:val="135"/>
        </w:trPr>
        <w:tc>
          <w:tcPr>
            <w:tcW w:w="1519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t>Среда</w:t>
            </w:r>
          </w:p>
          <w:p w:rsidR="00436C8B" w:rsidRDefault="001B1FA1" w:rsidP="00436C8B">
            <w:r>
              <w:rPr>
                <w:b/>
              </w:rPr>
              <w:t>22</w:t>
            </w:r>
            <w:r w:rsidR="00436C8B" w:rsidRPr="00905039">
              <w:rPr>
                <w:b/>
              </w:rPr>
              <w:t>.04.20</w:t>
            </w:r>
          </w:p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Музыка</w:t>
            </w:r>
          </w:p>
        </w:tc>
        <w:tc>
          <w:tcPr>
            <w:tcW w:w="3119" w:type="dxa"/>
          </w:tcPr>
          <w:p w:rsidR="00436C8B" w:rsidRDefault="00996301" w:rsidP="00436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30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К нам весна приходит - Детская </w:t>
            </w:r>
            <w:proofErr w:type="gramStart"/>
            <w:r w:rsidRPr="0099630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песня про весну</w:t>
            </w:r>
            <w:proofErr w:type="gramEnd"/>
            <w:r w:rsidRPr="00996301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- Песни для детей</w:t>
            </w:r>
            <w:hyperlink r:id="rId7" w:history="1">
              <w:r w:rsidRPr="00DB1EA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https://yandex.ru/efir?stream_id=433ad6fab86869318d221c130a102460&amp;from_block=logo_partner_player</w:t>
              </w:r>
            </w:hyperlink>
          </w:p>
          <w:p w:rsidR="00996301" w:rsidRPr="00661D52" w:rsidRDefault="00996301" w:rsidP="00436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67DE" w:rsidRPr="00F44F68" w:rsidRDefault="001C67DE" w:rsidP="001C6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F68">
              <w:rPr>
                <w:rFonts w:ascii="Times New Roman" w:hAnsi="Times New Roman" w:cs="Times New Roman"/>
                <w:sz w:val="18"/>
                <w:szCs w:val="18"/>
              </w:rPr>
              <w:t>« Путешествие в апрель»</w:t>
            </w:r>
          </w:p>
          <w:p w:rsidR="00436C8B" w:rsidRDefault="00436C8B"/>
        </w:tc>
        <w:tc>
          <w:tcPr>
            <w:tcW w:w="1701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661D52" w:rsidTr="0020192B">
        <w:trPr>
          <w:trHeight w:val="135"/>
        </w:trPr>
        <w:tc>
          <w:tcPr>
            <w:tcW w:w="1519" w:type="dxa"/>
            <w:vMerge/>
          </w:tcPr>
          <w:p w:rsidR="00436C8B" w:rsidRDefault="00436C8B"/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Развитие речи</w:t>
            </w:r>
          </w:p>
        </w:tc>
        <w:tc>
          <w:tcPr>
            <w:tcW w:w="3119" w:type="dxa"/>
          </w:tcPr>
          <w:p w:rsidR="00436C8B" w:rsidRPr="00326421" w:rsidRDefault="00326421" w:rsidP="00DF52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421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Беседа по картинке.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26421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Рассказать, что нарисовано на картинке. Какое время года?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Методические рекомендации.</w:t>
            </w:r>
          </w:p>
        </w:tc>
        <w:tc>
          <w:tcPr>
            <w:tcW w:w="1559" w:type="dxa"/>
          </w:tcPr>
          <w:p w:rsidR="00326421" w:rsidRPr="00F44F68" w:rsidRDefault="00326421" w:rsidP="00326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F68">
              <w:rPr>
                <w:rFonts w:ascii="Times New Roman" w:hAnsi="Times New Roman" w:cs="Times New Roman"/>
                <w:sz w:val="18"/>
                <w:szCs w:val="18"/>
              </w:rPr>
              <w:t>« Путешествие в апрель»</w:t>
            </w:r>
          </w:p>
          <w:p w:rsidR="00436C8B" w:rsidRDefault="00436C8B"/>
        </w:tc>
        <w:tc>
          <w:tcPr>
            <w:tcW w:w="1701" w:type="dxa"/>
            <w:vMerge/>
          </w:tcPr>
          <w:p w:rsidR="00436C8B" w:rsidRDefault="00436C8B"/>
        </w:tc>
      </w:tr>
      <w:tr w:rsidR="00661D52" w:rsidTr="0020192B">
        <w:trPr>
          <w:trHeight w:val="135"/>
        </w:trPr>
        <w:tc>
          <w:tcPr>
            <w:tcW w:w="1519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t>Четверг</w:t>
            </w:r>
          </w:p>
          <w:p w:rsidR="00436C8B" w:rsidRDefault="001B1FA1" w:rsidP="00436C8B">
            <w:r>
              <w:rPr>
                <w:b/>
              </w:rPr>
              <w:t>23</w:t>
            </w:r>
            <w:r w:rsidR="00436C8B" w:rsidRPr="00905039">
              <w:rPr>
                <w:b/>
              </w:rPr>
              <w:t>.04.20</w:t>
            </w:r>
          </w:p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Физическое развитие</w:t>
            </w:r>
          </w:p>
        </w:tc>
        <w:tc>
          <w:tcPr>
            <w:tcW w:w="3119" w:type="dxa"/>
          </w:tcPr>
          <w:p w:rsidR="005A27E9" w:rsidRDefault="005A27E9" w:rsidP="00F360C0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Видео</w:t>
            </w:r>
            <w:r w:rsidR="00ED479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5A27E9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Зарядка!</w:t>
            </w:r>
          </w:p>
          <w:p w:rsidR="00B31DC1" w:rsidRDefault="00996726" w:rsidP="00F36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5A27E9" w:rsidRPr="00DB1EA1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https://yandex.ru/efir?stream_id=44f61b8992911f009d7fb3bce1a91181&amp;from_block=logo_partner_player</w:t>
              </w:r>
            </w:hyperlink>
          </w:p>
          <w:p w:rsidR="005A27E9" w:rsidRPr="005A27E9" w:rsidRDefault="005A27E9" w:rsidP="00F36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C67DE" w:rsidRPr="00F44F68" w:rsidRDefault="001C67DE" w:rsidP="001C6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F68">
              <w:rPr>
                <w:rFonts w:ascii="Times New Roman" w:hAnsi="Times New Roman" w:cs="Times New Roman"/>
                <w:sz w:val="18"/>
                <w:szCs w:val="18"/>
              </w:rPr>
              <w:t>« Путешествие в апрель»</w:t>
            </w:r>
          </w:p>
          <w:p w:rsidR="00436C8B" w:rsidRDefault="00436C8B"/>
        </w:tc>
        <w:tc>
          <w:tcPr>
            <w:tcW w:w="1701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661D52" w:rsidTr="0020192B">
        <w:trPr>
          <w:trHeight w:val="135"/>
        </w:trPr>
        <w:tc>
          <w:tcPr>
            <w:tcW w:w="1519" w:type="dxa"/>
            <w:vMerge/>
          </w:tcPr>
          <w:p w:rsidR="00436C8B" w:rsidRDefault="00436C8B"/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Математика</w:t>
            </w:r>
          </w:p>
        </w:tc>
        <w:tc>
          <w:tcPr>
            <w:tcW w:w="3119" w:type="dxa"/>
          </w:tcPr>
          <w:p w:rsidR="00ED479F" w:rsidRPr="00ED479F" w:rsidRDefault="00ED479F" w:rsidP="00ED47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479F">
              <w:rPr>
                <w:color w:val="000000"/>
                <w:sz w:val="18"/>
                <w:szCs w:val="18"/>
                <w:shd w:val="clear" w:color="auto" w:fill="FFFFFF"/>
              </w:rPr>
              <w:t>Занятия по формированию элементарных математических представлений.</w:t>
            </w:r>
            <w:r w:rsidRPr="00ED479F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D479F">
              <w:rPr>
                <w:rStyle w:val="c1"/>
                <w:color w:val="000000"/>
                <w:sz w:val="18"/>
                <w:szCs w:val="18"/>
              </w:rPr>
              <w:t xml:space="preserve">Обогатить сенсорный опыт детей при сравнении предметов по размеру, учить группировать предметы по цвету, закрепить понятие «много – </w:t>
            </w:r>
            <w:r w:rsidRPr="00ED479F">
              <w:rPr>
                <w:rStyle w:val="c1"/>
                <w:color w:val="000000"/>
                <w:sz w:val="18"/>
                <w:szCs w:val="18"/>
              </w:rPr>
              <w:lastRenderedPageBreak/>
              <w:t>один», пополнить словарь детей словами один, много</w:t>
            </w:r>
            <w:r>
              <w:rPr>
                <w:rStyle w:val="c1"/>
                <w:color w:val="000000"/>
                <w:sz w:val="18"/>
                <w:szCs w:val="18"/>
              </w:rPr>
              <w:t xml:space="preserve"> </w:t>
            </w:r>
            <w:r w:rsidR="00327B0D">
              <w:rPr>
                <w:rStyle w:val="c1"/>
                <w:color w:val="000000"/>
                <w:sz w:val="18"/>
                <w:szCs w:val="18"/>
              </w:rPr>
              <w:t>(</w:t>
            </w:r>
            <w:r>
              <w:rPr>
                <w:rStyle w:val="c1"/>
                <w:color w:val="000000"/>
                <w:sz w:val="18"/>
                <w:szCs w:val="18"/>
              </w:rPr>
              <w:t>пирамидка, кубики,</w:t>
            </w:r>
            <w:r w:rsidR="00327B0D">
              <w:rPr>
                <w:rStyle w:val="c1"/>
                <w:color w:val="000000"/>
                <w:sz w:val="18"/>
                <w:szCs w:val="18"/>
              </w:rPr>
              <w:t xml:space="preserve"> и т. п). Методические рекомендации.</w:t>
            </w:r>
          </w:p>
          <w:p w:rsidR="00436C8B" w:rsidRPr="00001D2D" w:rsidRDefault="00436C8B" w:rsidP="00001D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6C8B" w:rsidRDefault="00436C8B" w:rsidP="00F360C0"/>
        </w:tc>
        <w:tc>
          <w:tcPr>
            <w:tcW w:w="1701" w:type="dxa"/>
            <w:vMerge/>
          </w:tcPr>
          <w:p w:rsidR="00436C8B" w:rsidRDefault="00436C8B"/>
        </w:tc>
      </w:tr>
      <w:tr w:rsidR="00661D52" w:rsidTr="0020192B">
        <w:trPr>
          <w:trHeight w:val="105"/>
        </w:trPr>
        <w:tc>
          <w:tcPr>
            <w:tcW w:w="1519" w:type="dxa"/>
            <w:vMerge w:val="restart"/>
          </w:tcPr>
          <w:p w:rsidR="00436C8B" w:rsidRPr="00905039" w:rsidRDefault="00436C8B" w:rsidP="00436C8B">
            <w:pPr>
              <w:rPr>
                <w:b/>
              </w:rPr>
            </w:pPr>
            <w:r w:rsidRPr="00905039">
              <w:rPr>
                <w:b/>
              </w:rPr>
              <w:lastRenderedPageBreak/>
              <w:t>Пятница</w:t>
            </w:r>
          </w:p>
          <w:p w:rsidR="00436C8B" w:rsidRDefault="001B1FA1" w:rsidP="00436C8B">
            <w:r>
              <w:rPr>
                <w:b/>
              </w:rPr>
              <w:t>24.</w:t>
            </w:r>
            <w:r w:rsidR="00436C8B" w:rsidRPr="00905039">
              <w:rPr>
                <w:b/>
              </w:rPr>
              <w:t>04.20</w:t>
            </w:r>
          </w:p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Развитие речи</w:t>
            </w:r>
          </w:p>
        </w:tc>
        <w:tc>
          <w:tcPr>
            <w:tcW w:w="3119" w:type="dxa"/>
          </w:tcPr>
          <w:p w:rsidR="00436C8B" w:rsidRDefault="00DF5223" w:rsidP="00DF5223">
            <w:r w:rsidRPr="00326421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Читать стихотворение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Г.Ладонщиков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«К нам весна шагает»)</w:t>
            </w:r>
            <w:r w:rsidRPr="00326421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, по желанию выучить.</w:t>
            </w:r>
            <w:r w:rsidR="00AC546F"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Методические рекомендации.</w:t>
            </w:r>
          </w:p>
        </w:tc>
        <w:tc>
          <w:tcPr>
            <w:tcW w:w="1559" w:type="dxa"/>
          </w:tcPr>
          <w:p w:rsidR="0020192B" w:rsidRPr="00F44F68" w:rsidRDefault="0020192B" w:rsidP="00201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F68">
              <w:rPr>
                <w:rFonts w:ascii="Times New Roman" w:hAnsi="Times New Roman" w:cs="Times New Roman"/>
                <w:sz w:val="18"/>
                <w:szCs w:val="18"/>
              </w:rPr>
              <w:t>« Путешествие в апрель»</w:t>
            </w:r>
          </w:p>
          <w:p w:rsidR="00436C8B" w:rsidRDefault="00436C8B"/>
        </w:tc>
        <w:tc>
          <w:tcPr>
            <w:tcW w:w="1701" w:type="dxa"/>
            <w:vMerge w:val="restart"/>
          </w:tcPr>
          <w:p w:rsidR="00436C8B" w:rsidRDefault="00436C8B">
            <w:r w:rsidRPr="002B07FC">
              <w:rPr>
                <w:sz w:val="18"/>
                <w:szCs w:val="18"/>
              </w:rPr>
              <w:t xml:space="preserve">Сообщество </w:t>
            </w:r>
            <w:proofErr w:type="spellStart"/>
            <w:r w:rsidRPr="002B07FC">
              <w:rPr>
                <w:sz w:val="18"/>
                <w:szCs w:val="18"/>
              </w:rPr>
              <w:t>Вайбер</w:t>
            </w:r>
            <w:proofErr w:type="spellEnd"/>
          </w:p>
        </w:tc>
      </w:tr>
      <w:tr w:rsidR="00661D52" w:rsidRPr="00F26479" w:rsidTr="0020192B">
        <w:trPr>
          <w:trHeight w:val="165"/>
        </w:trPr>
        <w:tc>
          <w:tcPr>
            <w:tcW w:w="1519" w:type="dxa"/>
            <w:vMerge/>
          </w:tcPr>
          <w:p w:rsidR="00436C8B" w:rsidRDefault="00436C8B"/>
        </w:tc>
        <w:tc>
          <w:tcPr>
            <w:tcW w:w="1991" w:type="dxa"/>
          </w:tcPr>
          <w:p w:rsidR="00436C8B" w:rsidRPr="00436C8B" w:rsidRDefault="00436C8B">
            <w:pPr>
              <w:rPr>
                <w:b/>
              </w:rPr>
            </w:pPr>
            <w:r w:rsidRPr="00436C8B">
              <w:rPr>
                <w:b/>
              </w:rPr>
              <w:t>ХЭР-рисование</w:t>
            </w:r>
          </w:p>
        </w:tc>
        <w:tc>
          <w:tcPr>
            <w:tcW w:w="3119" w:type="dxa"/>
          </w:tcPr>
          <w:p w:rsidR="00436C8B" w:rsidRPr="000B68A1" w:rsidRDefault="0020192B" w:rsidP="00E464C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Ручейки, бегут, журчат!» Материал: лист бумаги, краски, кисть. Учить проводить волнистые линии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 горизонтали). Упражнять в технике рисования кистью. Воспитывать интерес к природным явлениям, любознательность. Методические рекомендации.</w:t>
            </w:r>
          </w:p>
        </w:tc>
        <w:tc>
          <w:tcPr>
            <w:tcW w:w="1559" w:type="dxa"/>
          </w:tcPr>
          <w:p w:rsidR="0020192B" w:rsidRPr="00F44F68" w:rsidRDefault="0020192B" w:rsidP="00201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F68">
              <w:rPr>
                <w:rFonts w:ascii="Times New Roman" w:hAnsi="Times New Roman" w:cs="Times New Roman"/>
                <w:sz w:val="18"/>
                <w:szCs w:val="18"/>
              </w:rPr>
              <w:t>« Путешествие в апрель»</w:t>
            </w:r>
          </w:p>
          <w:p w:rsidR="00436C8B" w:rsidRPr="00F37549" w:rsidRDefault="00436C8B"/>
        </w:tc>
        <w:tc>
          <w:tcPr>
            <w:tcW w:w="1701" w:type="dxa"/>
            <w:vMerge/>
          </w:tcPr>
          <w:p w:rsidR="00436C8B" w:rsidRDefault="00436C8B"/>
        </w:tc>
      </w:tr>
    </w:tbl>
    <w:p w:rsidR="004A0F62" w:rsidRDefault="004A0F62" w:rsidP="008E7EF0">
      <w:pPr>
        <w:rPr>
          <w:rFonts w:ascii="Times New Roman" w:hAnsi="Times New Roman" w:cs="Times New Roman"/>
          <w:b/>
          <w:sz w:val="40"/>
          <w:szCs w:val="40"/>
        </w:rPr>
      </w:pPr>
    </w:p>
    <w:p w:rsidR="008E7EF0" w:rsidRDefault="008E7EF0" w:rsidP="008E7E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E7EF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7EF0">
        <w:rPr>
          <w:rFonts w:ascii="Times New Roman" w:hAnsi="Times New Roman" w:cs="Times New Roman"/>
          <w:sz w:val="32"/>
          <w:szCs w:val="32"/>
        </w:rPr>
        <w:t>Фот</w:t>
      </w:r>
      <w:r w:rsidR="00996726">
        <w:rPr>
          <w:rFonts w:ascii="Times New Roman" w:hAnsi="Times New Roman" w:cs="Times New Roman"/>
          <w:sz w:val="32"/>
          <w:szCs w:val="32"/>
        </w:rPr>
        <w:t>оотчет родителей домашних занят</w:t>
      </w:r>
      <w:bookmarkStart w:id="0" w:name="_GoBack"/>
      <w:bookmarkEnd w:id="0"/>
      <w:r w:rsidRPr="008E7EF0">
        <w:rPr>
          <w:rFonts w:ascii="Times New Roman" w:hAnsi="Times New Roman" w:cs="Times New Roman"/>
          <w:sz w:val="32"/>
          <w:szCs w:val="32"/>
        </w:rPr>
        <w:t xml:space="preserve">ий с детьми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E7EF0">
        <w:rPr>
          <w:rFonts w:ascii="Times New Roman" w:hAnsi="Times New Roman" w:cs="Times New Roman"/>
          <w:sz w:val="32"/>
          <w:szCs w:val="32"/>
        </w:rPr>
        <w:t>Занимаемся дома»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E7EF0" w:rsidRPr="008E7EF0" w:rsidRDefault="008E7EF0" w:rsidP="008E7EF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</w:t>
      </w:r>
      <w:r w:rsidRPr="008E7EF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E7EF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Фотоотчет конкурса поделок, среди детей группы« Кораблик», совместно с родителями на тему « Пасхальное яичко».</w:t>
      </w:r>
    </w:p>
    <w:p w:rsidR="008E7EF0" w:rsidRPr="008E7EF0" w:rsidRDefault="008E7EF0" w:rsidP="008E7EF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8E7EF0" w:rsidRPr="008E7EF0" w:rsidRDefault="008E7EF0" w:rsidP="008E7EF0">
      <w:pPr>
        <w:rPr>
          <w:rFonts w:ascii="Times New Roman" w:hAnsi="Times New Roman" w:cs="Times New Roman"/>
          <w:sz w:val="32"/>
          <w:szCs w:val="32"/>
        </w:rPr>
      </w:pPr>
    </w:p>
    <w:p w:rsidR="00436C8B" w:rsidRDefault="00436C8B"/>
    <w:sectPr w:rsidR="0043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B"/>
    <w:rsid w:val="00001D2D"/>
    <w:rsid w:val="000B54FA"/>
    <w:rsid w:val="000B68A1"/>
    <w:rsid w:val="001130A6"/>
    <w:rsid w:val="001B1FA1"/>
    <w:rsid w:val="001C67DE"/>
    <w:rsid w:val="0020192B"/>
    <w:rsid w:val="00326421"/>
    <w:rsid w:val="00327B0D"/>
    <w:rsid w:val="003A3A38"/>
    <w:rsid w:val="004210B4"/>
    <w:rsid w:val="00436C8B"/>
    <w:rsid w:val="00491303"/>
    <w:rsid w:val="004917EB"/>
    <w:rsid w:val="004A0F62"/>
    <w:rsid w:val="004D33DF"/>
    <w:rsid w:val="0051050B"/>
    <w:rsid w:val="00527200"/>
    <w:rsid w:val="005906B4"/>
    <w:rsid w:val="005A27E9"/>
    <w:rsid w:val="005C197A"/>
    <w:rsid w:val="00636923"/>
    <w:rsid w:val="00661D52"/>
    <w:rsid w:val="00665C06"/>
    <w:rsid w:val="00713F78"/>
    <w:rsid w:val="00722CB3"/>
    <w:rsid w:val="008238B6"/>
    <w:rsid w:val="0085165E"/>
    <w:rsid w:val="00877C59"/>
    <w:rsid w:val="008E7EF0"/>
    <w:rsid w:val="009176CA"/>
    <w:rsid w:val="009917D3"/>
    <w:rsid w:val="00996301"/>
    <w:rsid w:val="00996726"/>
    <w:rsid w:val="009F2701"/>
    <w:rsid w:val="00A530E3"/>
    <w:rsid w:val="00AC546F"/>
    <w:rsid w:val="00AF7405"/>
    <w:rsid w:val="00B31DC1"/>
    <w:rsid w:val="00BF1224"/>
    <w:rsid w:val="00C47658"/>
    <w:rsid w:val="00C81823"/>
    <w:rsid w:val="00CA5F10"/>
    <w:rsid w:val="00CD1B23"/>
    <w:rsid w:val="00CE0E34"/>
    <w:rsid w:val="00D20C63"/>
    <w:rsid w:val="00DC2590"/>
    <w:rsid w:val="00DF5223"/>
    <w:rsid w:val="00DF665F"/>
    <w:rsid w:val="00E02F11"/>
    <w:rsid w:val="00E464CA"/>
    <w:rsid w:val="00E86638"/>
    <w:rsid w:val="00EB7666"/>
    <w:rsid w:val="00ED479F"/>
    <w:rsid w:val="00F26479"/>
    <w:rsid w:val="00F360C0"/>
    <w:rsid w:val="00F37549"/>
    <w:rsid w:val="00F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6C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5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1050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530E3"/>
    <w:rPr>
      <w:color w:val="800080" w:themeColor="followedHyperlink"/>
      <w:u w:val="single"/>
    </w:rPr>
  </w:style>
  <w:style w:type="paragraph" w:customStyle="1" w:styleId="c0">
    <w:name w:val="c0"/>
    <w:basedOn w:val="a"/>
    <w:rsid w:val="00ED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6C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5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1050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530E3"/>
    <w:rPr>
      <w:color w:val="800080" w:themeColor="followedHyperlink"/>
      <w:u w:val="single"/>
    </w:rPr>
  </w:style>
  <w:style w:type="paragraph" w:customStyle="1" w:styleId="c0">
    <w:name w:val="c0"/>
    <w:basedOn w:val="a"/>
    <w:rsid w:val="00ED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4f61b8992911f009d7fb3bce1a91181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33ad6fab86869318d221c130a102460&amp;from_block=logo_partner_pla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d61b1f3cc359d81805dabf3c718a494&amp;from_block=logo_partner_player" TargetMode="External"/><Relationship Id="rId5" Type="http://schemas.openxmlformats.org/officeDocument/2006/relationships/hyperlink" Target="https://youtu.be/Czqlyjxmkx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55</cp:revision>
  <dcterms:created xsi:type="dcterms:W3CDTF">2020-04-08T14:29:00Z</dcterms:created>
  <dcterms:modified xsi:type="dcterms:W3CDTF">2020-04-24T15:28:00Z</dcterms:modified>
</cp:coreProperties>
</file>