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E6" w:rsidRDefault="00E636E6" w:rsidP="00E636E6">
      <w:pPr>
        <w:jc w:val="center"/>
        <w:rPr>
          <w:rFonts w:ascii="Times New Roman" w:hAnsi="Times New Roman" w:cs="Times New Roman"/>
          <w:color w:val="303030"/>
          <w:sz w:val="28"/>
          <w:szCs w:val="28"/>
          <w:shd w:val="clear" w:color="auto" w:fill="FFFFFF"/>
        </w:rPr>
      </w:pPr>
      <w:r w:rsidRPr="00E636E6">
        <w:rPr>
          <w:rFonts w:ascii="Times New Roman" w:hAnsi="Times New Roman" w:cs="Times New Roman"/>
          <w:b/>
          <w:color w:val="303030"/>
          <w:sz w:val="40"/>
          <w:szCs w:val="40"/>
          <w:shd w:val="clear" w:color="auto" w:fill="FFFFFF"/>
        </w:rPr>
        <w:t>Добрый день!</w:t>
      </w:r>
      <w:r w:rsidRPr="00E636E6">
        <w:rPr>
          <w:rFonts w:ascii="Times New Roman" w:hAnsi="Times New Roman" w:cs="Times New Roman"/>
          <w:color w:val="303030"/>
          <w:sz w:val="28"/>
          <w:szCs w:val="28"/>
          <w:shd w:val="clear" w:color="auto" w:fill="FFFFFF"/>
        </w:rPr>
        <w:br/>
        <w:t>Многие семьи вынуждены сидеть на карантине, и много времени проводить вместе дома. У многих родителей на повестке дня вопрос: чем занять ребенка дома в карантин? Вот несколько идей для карантинных будней, которые можно реализовать в пределах дома/квартиры. Они помогут провести время с интересом и вам, и детям.</w:t>
      </w:r>
      <w:r w:rsidRPr="00E636E6">
        <w:rPr>
          <w:rFonts w:ascii="Times New Roman" w:hAnsi="Times New Roman" w:cs="Times New Roman"/>
          <w:color w:val="303030"/>
          <w:sz w:val="28"/>
          <w:szCs w:val="28"/>
          <w:shd w:val="clear" w:color="auto" w:fill="FFFFFF"/>
        </w:rPr>
        <w:br/>
        <w:t>Приятного просмотра!</w:t>
      </w:r>
      <w:r w:rsidR="008D311E">
        <w:rPr>
          <w:rFonts w:ascii="Times New Roman" w:hAnsi="Times New Roman" w:cs="Times New Roman"/>
          <w:color w:val="303030"/>
          <w:sz w:val="28"/>
          <w:szCs w:val="28"/>
          <w:shd w:val="clear" w:color="auto" w:fill="FFFFFF"/>
        </w:rPr>
        <w:br/>
        <w:t>ЧАСТЬ 1</w:t>
      </w:r>
    </w:p>
    <w:p w:rsidR="00E636E6" w:rsidRPr="008D311E" w:rsidRDefault="00E636E6" w:rsidP="00E636E6">
      <w:pPr>
        <w:rPr>
          <w:rFonts w:ascii="Tahoma" w:eastAsia="Times New Roman" w:hAnsi="Tahoma" w:cs="Tahoma"/>
          <w:color w:val="303030"/>
          <w:sz w:val="29"/>
          <w:szCs w:val="29"/>
          <w:lang w:eastAsia="ru-RU"/>
        </w:rPr>
      </w:pPr>
      <w:r w:rsidRPr="00E636E6">
        <w:rPr>
          <w:rStyle w:val="a6"/>
          <w:rFonts w:ascii="Times New Roman" w:hAnsi="Times New Roman" w:cs="Times New Roman"/>
          <w:color w:val="303030"/>
          <w:sz w:val="28"/>
          <w:szCs w:val="28"/>
          <w:shd w:val="clear" w:color="auto" w:fill="FFFFFF"/>
        </w:rPr>
        <w:t>Домашний театр теней.</w:t>
      </w:r>
      <w:r w:rsidRPr="00E636E6">
        <w:rPr>
          <w:rFonts w:ascii="Times New Roman" w:hAnsi="Times New Roman" w:cs="Times New Roman"/>
          <w:color w:val="303030"/>
          <w:sz w:val="28"/>
          <w:szCs w:val="28"/>
          <w:shd w:val="clear" w:color="auto" w:fill="FFFFFF"/>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hyperlink r:id="rId7" w:history="1">
        <w:r w:rsidRPr="00E636E6">
          <w:rPr>
            <w:rFonts w:ascii="Times New Roman" w:eastAsia="Times New Roman" w:hAnsi="Times New Roman" w:cs="Times New Roman"/>
            <w:color w:val="DD5533"/>
            <w:sz w:val="24"/>
            <w:szCs w:val="24"/>
            <w:u w:val="single"/>
            <w:lang w:eastAsia="ru-RU"/>
          </w:rPr>
          <w:br/>
        </w:r>
      </w:hyperlink>
      <w:r>
        <w:rPr>
          <w:rFonts w:ascii="Times New Roman" w:eastAsia="Times New Roman" w:hAnsi="Times New Roman" w:cs="Times New Roman"/>
          <w:noProof/>
          <w:color w:val="DD5533"/>
          <w:sz w:val="24"/>
          <w:szCs w:val="24"/>
          <w:lang w:eastAsia="ru-RU"/>
        </w:rPr>
        <w:drawing>
          <wp:inline distT="0" distB="0" distL="0" distR="0">
            <wp:extent cx="2659604" cy="1888342"/>
            <wp:effectExtent l="19050" t="0" r="7396" b="0"/>
            <wp:docPr id="82" name="Рисунок 82" descr="https://novye-multiki.ru/wp-content/uploads/2020/03/teatr2-1024x72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novye-multiki.ru/wp-content/uploads/2020/03/teatr2-1024x727.jpg">
                      <a:hlinkClick r:id="rId8"/>
                    </pic:cNvPr>
                    <pic:cNvPicPr>
                      <a:picLocks noChangeAspect="1" noChangeArrowheads="1"/>
                    </pic:cNvPicPr>
                  </pic:nvPicPr>
                  <pic:blipFill>
                    <a:blip r:embed="rId9" cstate="print"/>
                    <a:srcRect/>
                    <a:stretch>
                      <a:fillRect/>
                    </a:stretch>
                  </pic:blipFill>
                  <pic:spPr bwMode="auto">
                    <a:xfrm>
                      <a:off x="0" y="0"/>
                      <a:ext cx="2659604" cy="1888342"/>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DD5533"/>
          <w:sz w:val="24"/>
          <w:szCs w:val="24"/>
          <w:lang w:eastAsia="ru-RU"/>
        </w:rPr>
        <w:t xml:space="preserve">          </w:t>
      </w:r>
      <w:r>
        <w:rPr>
          <w:rFonts w:ascii="Times New Roman" w:eastAsia="Times New Roman" w:hAnsi="Times New Roman" w:cs="Times New Roman"/>
          <w:noProof/>
          <w:color w:val="DD5533"/>
          <w:sz w:val="24"/>
          <w:szCs w:val="24"/>
          <w:lang w:eastAsia="ru-RU"/>
        </w:rPr>
        <w:drawing>
          <wp:inline distT="0" distB="0" distL="0" distR="0">
            <wp:extent cx="2648846" cy="1883635"/>
            <wp:effectExtent l="19050" t="0" r="0" b="0"/>
            <wp:docPr id="83" name="Рисунок 83" descr="https://novye-multiki.ru/wp-content/uploads/2020/03/teatr3-1024x72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novye-multiki.ru/wp-content/uploads/2020/03/teatr3-1024x728.jpg">
                      <a:hlinkClick r:id="rId10"/>
                    </pic:cNvPr>
                    <pic:cNvPicPr>
                      <a:picLocks noChangeAspect="1" noChangeArrowheads="1"/>
                    </pic:cNvPicPr>
                  </pic:nvPicPr>
                  <pic:blipFill>
                    <a:blip r:embed="rId11" cstate="print"/>
                    <a:srcRect/>
                    <a:stretch>
                      <a:fillRect/>
                    </a:stretch>
                  </pic:blipFill>
                  <pic:spPr bwMode="auto">
                    <a:xfrm>
                      <a:off x="0" y="0"/>
                      <a:ext cx="2648846" cy="1883635"/>
                    </a:xfrm>
                    <a:prstGeom prst="rect">
                      <a:avLst/>
                    </a:prstGeom>
                    <a:noFill/>
                    <a:ln w="9525">
                      <a:noFill/>
                      <a:miter lim="800000"/>
                      <a:headEnd/>
                      <a:tailEnd/>
                    </a:ln>
                  </pic:spPr>
                </pic:pic>
              </a:graphicData>
            </a:graphic>
          </wp:inline>
        </w:drawing>
      </w:r>
      <w:r w:rsidRPr="00E636E6">
        <w:rPr>
          <w:rFonts w:ascii="Tahoma" w:eastAsia="Times New Roman" w:hAnsi="Tahoma" w:cs="Tahoma"/>
          <w:color w:val="303030"/>
          <w:sz w:val="29"/>
          <w:szCs w:val="29"/>
          <w:lang w:eastAsia="ru-RU"/>
        </w:rPr>
        <w:t> </w:t>
      </w:r>
      <w:r w:rsidRPr="00F27BB9">
        <w:rPr>
          <w:rStyle w:val="a6"/>
          <w:rFonts w:ascii="Times New Roman" w:hAnsi="Times New Roman" w:cs="Times New Roman"/>
          <w:color w:val="303030"/>
          <w:sz w:val="28"/>
          <w:szCs w:val="28"/>
          <w:shd w:val="clear" w:color="auto" w:fill="FFFFFF"/>
        </w:rPr>
        <w:t>Картины по номерам</w:t>
      </w:r>
      <w:r w:rsidRPr="00F27BB9">
        <w:rPr>
          <w:rFonts w:ascii="Times New Roman" w:hAnsi="Times New Roman" w:cs="Times New Roman"/>
          <w:color w:val="303030"/>
          <w:sz w:val="28"/>
          <w:szCs w:val="28"/>
          <w:shd w:val="clear" w:color="auto" w:fill="FFFFFF"/>
        </w:rPr>
        <w:t>.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E636E6" w:rsidRDefault="00E636E6" w:rsidP="00E636E6">
      <w:pPr>
        <w:rPr>
          <w:rFonts w:ascii="Times New Roman" w:hAnsi="Times New Roman" w:cs="Times New Roman"/>
          <w:color w:val="303030"/>
          <w:sz w:val="28"/>
          <w:szCs w:val="28"/>
          <w:shd w:val="clear" w:color="auto" w:fill="FFFFFF"/>
        </w:rPr>
      </w:pPr>
      <w:r>
        <w:rPr>
          <w:rFonts w:ascii="Times New Roman" w:hAnsi="Times New Roman" w:cs="Times New Roman"/>
          <w:noProof/>
          <w:color w:val="303030"/>
          <w:sz w:val="28"/>
          <w:szCs w:val="28"/>
          <w:shd w:val="clear" w:color="auto" w:fill="FFFFFF"/>
          <w:lang w:eastAsia="ru-RU"/>
        </w:rPr>
        <w:drawing>
          <wp:inline distT="0" distB="0" distL="0" distR="0">
            <wp:extent cx="3939764" cy="2836798"/>
            <wp:effectExtent l="19050" t="0" r="3586" b="0"/>
            <wp:docPr id="17" name="Рисунок 16" descr="no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era.jpg"/>
                    <pic:cNvPicPr/>
                  </pic:nvPicPr>
                  <pic:blipFill>
                    <a:blip r:embed="rId12" cstate="print"/>
                    <a:stretch>
                      <a:fillRect/>
                    </a:stretch>
                  </pic:blipFill>
                  <pic:spPr>
                    <a:xfrm>
                      <a:off x="0" y="0"/>
                      <a:ext cx="3940486" cy="2837318"/>
                    </a:xfrm>
                    <a:prstGeom prst="rect">
                      <a:avLst/>
                    </a:prstGeom>
                  </pic:spPr>
                </pic:pic>
              </a:graphicData>
            </a:graphic>
          </wp:inline>
        </w:drawing>
      </w:r>
    </w:p>
    <w:p w:rsidR="00F27BB9" w:rsidRPr="00F27BB9" w:rsidRDefault="00E636E6" w:rsidP="00E636E6">
      <w:pPr>
        <w:rPr>
          <w:rFonts w:ascii="Times New Roman" w:hAnsi="Times New Roman" w:cs="Times New Roman"/>
          <w:color w:val="303030"/>
          <w:sz w:val="28"/>
          <w:szCs w:val="28"/>
          <w:shd w:val="clear" w:color="auto" w:fill="FFFFFF"/>
        </w:rPr>
      </w:pPr>
      <w:r w:rsidRPr="00F27BB9">
        <w:rPr>
          <w:rStyle w:val="a6"/>
          <w:rFonts w:ascii="Times New Roman" w:hAnsi="Times New Roman" w:cs="Times New Roman"/>
          <w:color w:val="303030"/>
          <w:sz w:val="28"/>
          <w:szCs w:val="28"/>
          <w:shd w:val="clear" w:color="auto" w:fill="FFFFFF"/>
        </w:rPr>
        <w:lastRenderedPageBreak/>
        <w:t>Раскопки</w:t>
      </w:r>
      <w:r w:rsidRPr="00F27BB9">
        <w:rPr>
          <w:rFonts w:ascii="Times New Roman" w:hAnsi="Times New Roman" w:cs="Times New Roman"/>
          <w:color w:val="303030"/>
          <w:sz w:val="28"/>
          <w:szCs w:val="28"/>
          <w:shd w:val="clear" w:color="auto" w:fill="FFFFFF"/>
        </w:rPr>
        <w:t>. 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w:t>
      </w:r>
    </w:p>
    <w:p w:rsidR="00F27BB9" w:rsidRPr="008D311E" w:rsidRDefault="00E636E6" w:rsidP="00E636E6">
      <w:pPr>
        <w:rPr>
          <w:rStyle w:val="a6"/>
          <w:rFonts w:ascii="Times New Roman" w:hAnsi="Times New Roman" w:cs="Times New Roman"/>
          <w:b w:val="0"/>
          <w:bCs w:val="0"/>
          <w:color w:val="303030"/>
          <w:sz w:val="28"/>
          <w:szCs w:val="28"/>
          <w:shd w:val="clear" w:color="auto" w:fill="FFFFFF"/>
        </w:rPr>
      </w:pPr>
      <w:r>
        <w:rPr>
          <w:noProof/>
          <w:lang w:eastAsia="ru-RU"/>
        </w:rPr>
        <w:drawing>
          <wp:inline distT="0" distB="0" distL="0" distR="0">
            <wp:extent cx="2777938" cy="1924674"/>
            <wp:effectExtent l="19050" t="0" r="3362" b="0"/>
            <wp:docPr id="113" name="Рисунок 113" descr="https://novye-multiki.ru/wp-content/uploads/2020/03/kru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novye-multiki.ru/wp-content/uploads/2020/03/krupa.jpg"/>
                    <pic:cNvPicPr>
                      <a:picLocks noChangeAspect="1" noChangeArrowheads="1"/>
                    </pic:cNvPicPr>
                  </pic:nvPicPr>
                  <pic:blipFill>
                    <a:blip r:embed="rId13" cstate="print"/>
                    <a:srcRect/>
                    <a:stretch>
                      <a:fillRect/>
                    </a:stretch>
                  </pic:blipFill>
                  <pic:spPr bwMode="auto">
                    <a:xfrm>
                      <a:off x="0" y="0"/>
                      <a:ext cx="2785605" cy="1929986"/>
                    </a:xfrm>
                    <a:prstGeom prst="rect">
                      <a:avLst/>
                    </a:prstGeom>
                    <a:noFill/>
                    <a:ln w="9525">
                      <a:noFill/>
                      <a:miter lim="800000"/>
                      <a:headEnd/>
                      <a:tailEnd/>
                    </a:ln>
                  </pic:spPr>
                </pic:pic>
              </a:graphicData>
            </a:graphic>
          </wp:inline>
        </w:drawing>
      </w:r>
      <w:r w:rsidR="008917A5">
        <w:rPr>
          <w:noProof/>
          <w:lang w:eastAsia="ru-RU"/>
        </w:rPr>
        <w:drawing>
          <wp:inline distT="0" distB="0" distL="0" distR="0">
            <wp:extent cx="2898047" cy="1923817"/>
            <wp:effectExtent l="19050" t="0" r="0" b="0"/>
            <wp:docPr id="116" name="Рисунок 116" descr="https://novye-multiki.ru/wp-content/uploads/2020/03/kru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novye-multiki.ru/wp-content/uploads/2020/03/krupa2.jpg"/>
                    <pic:cNvPicPr>
                      <a:picLocks noChangeAspect="1" noChangeArrowheads="1"/>
                    </pic:cNvPicPr>
                  </pic:nvPicPr>
                  <pic:blipFill>
                    <a:blip r:embed="rId14" cstate="print"/>
                    <a:srcRect/>
                    <a:stretch>
                      <a:fillRect/>
                    </a:stretch>
                  </pic:blipFill>
                  <pic:spPr bwMode="auto">
                    <a:xfrm>
                      <a:off x="0" y="0"/>
                      <a:ext cx="2903346" cy="1927335"/>
                    </a:xfrm>
                    <a:prstGeom prst="rect">
                      <a:avLst/>
                    </a:prstGeom>
                    <a:noFill/>
                    <a:ln w="9525">
                      <a:noFill/>
                      <a:miter lim="800000"/>
                      <a:headEnd/>
                      <a:tailEnd/>
                    </a:ln>
                  </pic:spPr>
                </pic:pic>
              </a:graphicData>
            </a:graphic>
          </wp:inline>
        </w:drawing>
      </w:r>
    </w:p>
    <w:p w:rsidR="00E636E6" w:rsidRPr="00F27BB9" w:rsidRDefault="008917A5" w:rsidP="00E636E6">
      <w:pPr>
        <w:rPr>
          <w:rFonts w:ascii="Times New Roman" w:hAnsi="Times New Roman" w:cs="Times New Roman"/>
          <w:color w:val="303030"/>
          <w:sz w:val="29"/>
          <w:szCs w:val="29"/>
          <w:shd w:val="clear" w:color="auto" w:fill="FFFFFF"/>
        </w:rPr>
      </w:pPr>
      <w:r w:rsidRPr="00F27BB9">
        <w:rPr>
          <w:rStyle w:val="a6"/>
          <w:rFonts w:ascii="Times New Roman" w:hAnsi="Times New Roman" w:cs="Times New Roman"/>
          <w:color w:val="303030"/>
          <w:sz w:val="29"/>
          <w:szCs w:val="29"/>
          <w:shd w:val="clear" w:color="auto" w:fill="FFFFFF"/>
        </w:rPr>
        <w:t>Кроссворды</w:t>
      </w:r>
      <w:r w:rsidRPr="00F27BB9">
        <w:rPr>
          <w:rFonts w:ascii="Times New Roman" w:hAnsi="Times New Roman" w:cs="Times New Roman"/>
          <w:color w:val="303030"/>
          <w:sz w:val="29"/>
          <w:szCs w:val="29"/>
          <w:shd w:val="clear" w:color="auto" w:fill="FFFFFF"/>
        </w:rPr>
        <w:t xml:space="preserve">, купленные или распечатанные из интернета. Скандинавские, японские, классические кроссворды, </w:t>
      </w:r>
      <w:proofErr w:type="spellStart"/>
      <w:r w:rsidRPr="00F27BB9">
        <w:rPr>
          <w:rFonts w:ascii="Times New Roman" w:hAnsi="Times New Roman" w:cs="Times New Roman"/>
          <w:color w:val="303030"/>
          <w:sz w:val="29"/>
          <w:szCs w:val="29"/>
          <w:shd w:val="clear" w:color="auto" w:fill="FFFFFF"/>
        </w:rPr>
        <w:t>судоку</w:t>
      </w:r>
      <w:proofErr w:type="spellEnd"/>
      <w:r w:rsidRPr="00F27BB9">
        <w:rPr>
          <w:rFonts w:ascii="Times New Roman" w:hAnsi="Times New Roman" w:cs="Times New Roman"/>
          <w:color w:val="303030"/>
          <w:sz w:val="29"/>
          <w:szCs w:val="29"/>
          <w:shd w:val="clear" w:color="auto" w:fill="FFFFFF"/>
        </w:rPr>
        <w:t>: карантин — отличный способ освоить разные виды кроссвордов. Как вариант — ребенок может сам придумать кроссворд, который вам потом нужно будет разгадать.</w:t>
      </w:r>
    </w:p>
    <w:p w:rsidR="008917A5" w:rsidRDefault="008917A5" w:rsidP="00E636E6">
      <w:pPr>
        <w:rPr>
          <w:rFonts w:ascii="Times New Roman" w:hAnsi="Times New Roman" w:cs="Times New Roman"/>
          <w:color w:val="303030"/>
          <w:sz w:val="28"/>
          <w:szCs w:val="28"/>
          <w:shd w:val="clear" w:color="auto" w:fill="FFFFFF"/>
        </w:rPr>
      </w:pPr>
      <w:r>
        <w:rPr>
          <w:rFonts w:ascii="Times New Roman" w:hAnsi="Times New Roman" w:cs="Times New Roman"/>
          <w:noProof/>
          <w:color w:val="303030"/>
          <w:sz w:val="28"/>
          <w:szCs w:val="28"/>
          <w:shd w:val="clear" w:color="auto" w:fill="FFFFFF"/>
          <w:lang w:eastAsia="ru-RU"/>
        </w:rPr>
        <w:drawing>
          <wp:inline distT="0" distB="0" distL="0" distR="0">
            <wp:extent cx="6220385" cy="4398007"/>
            <wp:effectExtent l="19050" t="0" r="8965" b="0"/>
            <wp:docPr id="18" name="Рисунок 17" descr="detskij-krossvord-o-zdorove-s-otvetami-dlya-raspechatki-1024x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kij-krossvord-o-zdorove-s-otvetami-dlya-raspechatki-1024x724.jpg"/>
                    <pic:cNvPicPr/>
                  </pic:nvPicPr>
                  <pic:blipFill>
                    <a:blip r:embed="rId15" cstate="print"/>
                    <a:stretch>
                      <a:fillRect/>
                    </a:stretch>
                  </pic:blipFill>
                  <pic:spPr>
                    <a:xfrm>
                      <a:off x="0" y="0"/>
                      <a:ext cx="6224433" cy="4400869"/>
                    </a:xfrm>
                    <a:prstGeom prst="rect">
                      <a:avLst/>
                    </a:prstGeom>
                  </pic:spPr>
                </pic:pic>
              </a:graphicData>
            </a:graphic>
          </wp:inline>
        </w:drawing>
      </w:r>
    </w:p>
    <w:p w:rsidR="00EE0EEB" w:rsidRPr="00F27BB9" w:rsidRDefault="008D311E" w:rsidP="008D311E">
      <w:pPr>
        <w:tabs>
          <w:tab w:val="left" w:pos="3558"/>
        </w:tabs>
        <w:jc w:val="center"/>
        <w:rPr>
          <w:rFonts w:ascii="Times New Roman" w:hAnsi="Times New Roman" w:cs="Times New Roman"/>
          <w:sz w:val="32"/>
          <w:szCs w:val="32"/>
        </w:rPr>
      </w:pPr>
      <w:r>
        <w:rPr>
          <w:rFonts w:ascii="Times New Roman" w:hAnsi="Times New Roman" w:cs="Times New Roman"/>
          <w:sz w:val="32"/>
          <w:szCs w:val="32"/>
        </w:rPr>
        <w:t>С уважением, воспитатели 4 группы – Комарова М.В /</w:t>
      </w:r>
      <w:proofErr w:type="spellStart"/>
      <w:r>
        <w:rPr>
          <w:rFonts w:ascii="Times New Roman" w:hAnsi="Times New Roman" w:cs="Times New Roman"/>
          <w:sz w:val="32"/>
          <w:szCs w:val="32"/>
        </w:rPr>
        <w:t>Кострова</w:t>
      </w:r>
      <w:proofErr w:type="spellEnd"/>
      <w:r>
        <w:rPr>
          <w:rFonts w:ascii="Times New Roman" w:hAnsi="Times New Roman" w:cs="Times New Roman"/>
          <w:sz w:val="32"/>
          <w:szCs w:val="32"/>
        </w:rPr>
        <w:t xml:space="preserve"> В.А</w:t>
      </w:r>
    </w:p>
    <w:sectPr w:rsidR="00EE0EEB" w:rsidRPr="00F27BB9" w:rsidSect="00EE0E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550" w:rsidRDefault="005F5550" w:rsidP="008D311E">
      <w:pPr>
        <w:spacing w:after="0" w:line="240" w:lineRule="auto"/>
      </w:pPr>
      <w:r>
        <w:separator/>
      </w:r>
    </w:p>
  </w:endnote>
  <w:endnote w:type="continuationSeparator" w:id="0">
    <w:p w:rsidR="005F5550" w:rsidRDefault="005F5550" w:rsidP="008D3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550" w:rsidRDefault="005F5550" w:rsidP="008D311E">
      <w:pPr>
        <w:spacing w:after="0" w:line="240" w:lineRule="auto"/>
      </w:pPr>
      <w:r>
        <w:separator/>
      </w:r>
    </w:p>
  </w:footnote>
  <w:footnote w:type="continuationSeparator" w:id="0">
    <w:p w:rsidR="005F5550" w:rsidRDefault="005F5550" w:rsidP="008D31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6B5"/>
    <w:multiLevelType w:val="multilevel"/>
    <w:tmpl w:val="98D8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B5E25"/>
    <w:multiLevelType w:val="multilevel"/>
    <w:tmpl w:val="E02A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E636E6"/>
    <w:rsid w:val="005F5550"/>
    <w:rsid w:val="008917A5"/>
    <w:rsid w:val="008D311E"/>
    <w:rsid w:val="009168C8"/>
    <w:rsid w:val="00E636E6"/>
    <w:rsid w:val="00EE0EEB"/>
    <w:rsid w:val="00F2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636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36E6"/>
    <w:rPr>
      <w:rFonts w:ascii="Tahoma" w:hAnsi="Tahoma" w:cs="Tahoma"/>
      <w:sz w:val="16"/>
      <w:szCs w:val="16"/>
    </w:rPr>
  </w:style>
  <w:style w:type="character" w:styleId="a6">
    <w:name w:val="Strong"/>
    <w:basedOn w:val="a0"/>
    <w:uiPriority w:val="22"/>
    <w:qFormat/>
    <w:rsid w:val="00E636E6"/>
    <w:rPr>
      <w:b/>
      <w:bCs/>
    </w:rPr>
  </w:style>
  <w:style w:type="character" w:styleId="a7">
    <w:name w:val="Hyperlink"/>
    <w:basedOn w:val="a0"/>
    <w:uiPriority w:val="99"/>
    <w:unhideWhenUsed/>
    <w:rsid w:val="008917A5"/>
    <w:rPr>
      <w:color w:val="0000FF"/>
      <w:u w:val="single"/>
    </w:rPr>
  </w:style>
  <w:style w:type="character" w:styleId="a8">
    <w:name w:val="Emphasis"/>
    <w:basedOn w:val="a0"/>
    <w:uiPriority w:val="20"/>
    <w:qFormat/>
    <w:rsid w:val="00F27BB9"/>
    <w:rPr>
      <w:i/>
      <w:iCs/>
    </w:rPr>
  </w:style>
  <w:style w:type="paragraph" w:styleId="a9">
    <w:name w:val="header"/>
    <w:basedOn w:val="a"/>
    <w:link w:val="aa"/>
    <w:uiPriority w:val="99"/>
    <w:semiHidden/>
    <w:unhideWhenUsed/>
    <w:rsid w:val="008D311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D311E"/>
  </w:style>
  <w:style w:type="paragraph" w:styleId="ab">
    <w:name w:val="footer"/>
    <w:basedOn w:val="a"/>
    <w:link w:val="ac"/>
    <w:uiPriority w:val="99"/>
    <w:semiHidden/>
    <w:unhideWhenUsed/>
    <w:rsid w:val="008D311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D311E"/>
  </w:style>
</w:styles>
</file>

<file path=word/webSettings.xml><?xml version="1.0" encoding="utf-8"?>
<w:webSettings xmlns:r="http://schemas.openxmlformats.org/officeDocument/2006/relationships" xmlns:w="http://schemas.openxmlformats.org/wordprocessingml/2006/main">
  <w:divs>
    <w:div w:id="248858144">
      <w:bodyDiv w:val="1"/>
      <w:marLeft w:val="0"/>
      <w:marRight w:val="0"/>
      <w:marTop w:val="0"/>
      <w:marBottom w:val="0"/>
      <w:divBdr>
        <w:top w:val="none" w:sz="0" w:space="0" w:color="auto"/>
        <w:left w:val="none" w:sz="0" w:space="0" w:color="auto"/>
        <w:bottom w:val="none" w:sz="0" w:space="0" w:color="auto"/>
        <w:right w:val="none" w:sz="0" w:space="0" w:color="auto"/>
      </w:divBdr>
    </w:div>
    <w:div w:id="1338579513">
      <w:bodyDiv w:val="1"/>
      <w:marLeft w:val="0"/>
      <w:marRight w:val="0"/>
      <w:marTop w:val="0"/>
      <w:marBottom w:val="0"/>
      <w:divBdr>
        <w:top w:val="none" w:sz="0" w:space="0" w:color="auto"/>
        <w:left w:val="none" w:sz="0" w:space="0" w:color="auto"/>
        <w:bottom w:val="none" w:sz="0" w:space="0" w:color="auto"/>
        <w:right w:val="none" w:sz="0" w:space="0" w:color="auto"/>
      </w:divBdr>
    </w:div>
    <w:div w:id="1537087709">
      <w:bodyDiv w:val="1"/>
      <w:marLeft w:val="0"/>
      <w:marRight w:val="0"/>
      <w:marTop w:val="0"/>
      <w:marBottom w:val="0"/>
      <w:divBdr>
        <w:top w:val="none" w:sz="0" w:space="0" w:color="auto"/>
        <w:left w:val="none" w:sz="0" w:space="0" w:color="auto"/>
        <w:bottom w:val="none" w:sz="0" w:space="0" w:color="auto"/>
        <w:right w:val="none" w:sz="0" w:space="0" w:color="auto"/>
      </w:divBdr>
    </w:div>
    <w:div w:id="1644967354">
      <w:bodyDiv w:val="1"/>
      <w:marLeft w:val="0"/>
      <w:marRight w:val="0"/>
      <w:marTop w:val="0"/>
      <w:marBottom w:val="0"/>
      <w:divBdr>
        <w:top w:val="none" w:sz="0" w:space="0" w:color="auto"/>
        <w:left w:val="none" w:sz="0" w:space="0" w:color="auto"/>
        <w:bottom w:val="none" w:sz="0" w:space="0" w:color="auto"/>
        <w:right w:val="none" w:sz="0" w:space="0" w:color="auto"/>
      </w:divBdr>
    </w:div>
    <w:div w:id="17853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ye-multiki.ru/wp-content/uploads/2020/03/teatr2.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novye-multiki.ru/wp-content/uploads/2020/03/teatr1.jp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novye-multiki.ru/wp-content/uploads/2020/03/teatr3.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229</Words>
  <Characters>1307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2020-04-05T12:48:00Z</dcterms:created>
  <dcterms:modified xsi:type="dcterms:W3CDTF">2020-04-06T11:06:00Z</dcterms:modified>
</cp:coreProperties>
</file>