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48" w:rsidRDefault="004B5248" w:rsidP="004B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B5248" w:rsidRDefault="004B5248" w:rsidP="004B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«Детский сад № 91» г. Ярославля</w:t>
      </w:r>
    </w:p>
    <w:p w:rsidR="004B5248" w:rsidRDefault="004B5248" w:rsidP="004B5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248" w:rsidRPr="00C31838" w:rsidRDefault="004B5248" w:rsidP="004B5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5248" w:rsidRDefault="004B5248" w:rsidP="004B5248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4B5248" w:rsidRPr="00C31838" w:rsidRDefault="004B5248" w:rsidP="004B5248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4B5248" w:rsidRPr="00C31838" w:rsidRDefault="004B5248" w:rsidP="004B5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и педагогов</w:t>
      </w:r>
      <w:r>
        <w:rPr>
          <w:rFonts w:ascii="Times New Roman" w:hAnsi="Times New Roman" w:cs="Times New Roman"/>
          <w:sz w:val="56"/>
          <w:szCs w:val="56"/>
        </w:rPr>
        <w:br/>
      </w:r>
      <w:r w:rsidRPr="001D4210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Нравственное воспитание</w:t>
      </w:r>
      <w:r w:rsidRPr="001D4210">
        <w:rPr>
          <w:rFonts w:ascii="Times New Roman" w:hAnsi="Times New Roman" w:cs="Times New Roman"/>
          <w:sz w:val="72"/>
          <w:szCs w:val="72"/>
        </w:rPr>
        <w:t>»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br/>
      </w:r>
      <w:r w:rsidRPr="00C31838">
        <w:rPr>
          <w:rFonts w:ascii="Times New Roman" w:hAnsi="Times New Roman" w:cs="Times New Roman"/>
          <w:sz w:val="28"/>
          <w:szCs w:val="28"/>
        </w:rPr>
        <w:t>группа № 4 «</w:t>
      </w:r>
      <w:proofErr w:type="spellStart"/>
      <w:r w:rsidRPr="00C3183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31838">
        <w:rPr>
          <w:rFonts w:ascii="Times New Roman" w:hAnsi="Times New Roman" w:cs="Times New Roman"/>
          <w:sz w:val="28"/>
          <w:szCs w:val="28"/>
        </w:rPr>
        <w:t>»</w:t>
      </w:r>
    </w:p>
    <w:p w:rsidR="004B5248" w:rsidRPr="00C31838" w:rsidRDefault="004B5248" w:rsidP="004B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Возраст: 3-4 года</w:t>
      </w:r>
    </w:p>
    <w:p w:rsidR="004B5248" w:rsidRDefault="004B5248" w:rsidP="004B5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jc w:val="right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Воспитатели группы: Комарова М.В.</w:t>
      </w:r>
      <w:r w:rsidRPr="00C318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1838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Pr="00C3183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B5248" w:rsidRDefault="004B5248" w:rsidP="004B5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248" w:rsidRDefault="004B5248" w:rsidP="004B5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Апрель,2020</w:t>
      </w:r>
    </w:p>
    <w:p w:rsidR="00701743" w:rsidRPr="00701743" w:rsidRDefault="00701743" w:rsidP="007017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lastRenderedPageBreak/>
        <w:t>Нравственное воспитание - основной стержень общей системы всестороннего развития личности. Нравственное воспитание тесно связано с физическим, эстетическим, трудовым и умственным воспитанием.</w:t>
      </w:r>
    </w:p>
    <w:p w:rsidR="00701743" w:rsidRPr="00701743" w:rsidRDefault="00701743" w:rsidP="00701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Условие нравственного воспитания дошкольников.</w:t>
      </w:r>
    </w:p>
    <w:p w:rsidR="00701743" w:rsidRPr="00701743" w:rsidRDefault="00701743" w:rsidP="007017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>- Высокий уровень взаимоотношений между взрослыми и детьми, отношений взрослых к детям.</w:t>
      </w:r>
    </w:p>
    <w:p w:rsidR="00701743" w:rsidRPr="00701743" w:rsidRDefault="00701743" w:rsidP="00701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Средства нравственного воспитания.</w:t>
      </w:r>
    </w:p>
    <w:p w:rsidR="00701743" w:rsidRPr="00701743" w:rsidRDefault="00701743" w:rsidP="007017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>1. Художественные средств</w:t>
      </w:r>
      <w:proofErr w:type="gramStart"/>
      <w:r w:rsidRPr="004B5248">
        <w:rPr>
          <w:rFonts w:ascii="Times New Roman" w:eastAsia="Times New Roman" w:hAnsi="Times New Roman" w:cs="Times New Roman"/>
          <w:sz w:val="28"/>
          <w:lang w:eastAsia="ru-RU"/>
        </w:rPr>
        <w:t>а-</w:t>
      </w:r>
      <w:proofErr w:type="gramEnd"/>
      <w:r w:rsidRPr="004B5248">
        <w:rPr>
          <w:rFonts w:ascii="Times New Roman" w:eastAsia="Times New Roman" w:hAnsi="Times New Roman" w:cs="Times New Roman"/>
          <w:sz w:val="28"/>
          <w:lang w:eastAsia="ru-RU"/>
        </w:rPr>
        <w:t xml:space="preserve"> художественная литература, изобразительное искусство, музыка и др. (Н.С.Карпинская, Л.Н.Стрелкова, А.М.Виноградова).</w:t>
      </w:r>
    </w:p>
    <w:p w:rsidR="00701743" w:rsidRPr="00701743" w:rsidRDefault="00701743" w:rsidP="007017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>2. Природ (С.Н.Николаева, В.Г.Фокина).</w:t>
      </w:r>
    </w:p>
    <w:p w:rsidR="00701743" w:rsidRPr="00701743" w:rsidRDefault="00701743" w:rsidP="007017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 xml:space="preserve">3. Собственная деятельность </w:t>
      </w:r>
      <w:proofErr w:type="spellStart"/>
      <w:r w:rsidRPr="004B5248">
        <w:rPr>
          <w:rFonts w:ascii="Times New Roman" w:eastAsia="Times New Roman" w:hAnsi="Times New Roman" w:cs="Times New Roman"/>
          <w:sz w:val="28"/>
          <w:lang w:eastAsia="ru-RU"/>
        </w:rPr>
        <w:t>дее</w:t>
      </w:r>
      <w:proofErr w:type="gramStart"/>
      <w:r w:rsidRPr="004B5248">
        <w:rPr>
          <w:rFonts w:ascii="Times New Roman" w:eastAsia="Times New Roman" w:hAnsi="Times New Roman" w:cs="Times New Roman"/>
          <w:sz w:val="28"/>
          <w:lang w:eastAsia="ru-RU"/>
        </w:rPr>
        <w:t>й</w:t>
      </w:r>
      <w:proofErr w:type="spellEnd"/>
      <w:r w:rsidRPr="004B5248">
        <w:rPr>
          <w:rFonts w:ascii="Times New Roman" w:eastAsia="Times New Roman" w:hAnsi="Times New Roman" w:cs="Times New Roman"/>
          <w:sz w:val="28"/>
          <w:lang w:eastAsia="ru-RU"/>
        </w:rPr>
        <w:t>-</w:t>
      </w:r>
      <w:proofErr w:type="gramEnd"/>
      <w:r w:rsidRPr="004B5248">
        <w:rPr>
          <w:rFonts w:ascii="Times New Roman" w:eastAsia="Times New Roman" w:hAnsi="Times New Roman" w:cs="Times New Roman"/>
          <w:sz w:val="28"/>
          <w:lang w:eastAsia="ru-RU"/>
        </w:rPr>
        <w:t xml:space="preserve">  игра, труд, учение, общение.</w:t>
      </w:r>
    </w:p>
    <w:p w:rsidR="00701743" w:rsidRPr="00701743" w:rsidRDefault="00701743" w:rsidP="007017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>4.Атмосфера, в которой воспитывается ребенок.</w:t>
      </w:r>
    </w:p>
    <w:p w:rsidR="00701743" w:rsidRPr="00701743" w:rsidRDefault="00701743" w:rsidP="007017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>5.Окружающая ребенка обстановка.</w:t>
      </w:r>
    </w:p>
    <w:p w:rsidR="00701743" w:rsidRPr="00701743" w:rsidRDefault="00701743" w:rsidP="00701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Нравственное воспитание дошкольника</w:t>
      </w:r>
      <w:r w:rsidRPr="004B5248">
        <w:rPr>
          <w:rFonts w:ascii="Times New Roman" w:eastAsia="Times New Roman" w:hAnsi="Times New Roman" w:cs="Times New Roman"/>
          <w:sz w:val="28"/>
          <w:lang w:eastAsia="ru-RU"/>
        </w:rPr>
        <w:t> начинается с 3-4 лет.</w:t>
      </w:r>
      <w:r w:rsidRPr="004B5248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4B5248">
        <w:rPr>
          <w:rFonts w:ascii="Arial" w:eastAsia="Times New Roman" w:hAnsi="Arial" w:cs="Arial"/>
          <w:lang w:eastAsia="ru-RU"/>
        </w:rPr>
        <w:t xml:space="preserve"> </w:t>
      </w:r>
      <w:r w:rsidRPr="004B5248">
        <w:rPr>
          <w:rFonts w:ascii="Times New Roman" w:eastAsia="Times New Roman" w:hAnsi="Times New Roman" w:cs="Times New Roman"/>
          <w:sz w:val="28"/>
          <w:lang w:eastAsia="ru-RU"/>
        </w:rPr>
        <w:t>И теперь перед родителями встает главная задача – как сделать так, чтобы ребенок сам хотел соблюдать нравственные нормы. </w:t>
      </w:r>
      <w:hyperlink r:id="rId8" w:history="1">
        <w:r w:rsidRPr="004B5248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Как мотивировать его к этому</w:t>
        </w:r>
      </w:hyperlink>
      <w:r w:rsidRPr="004B5248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701743" w:rsidRPr="00701743" w:rsidRDefault="00701743" w:rsidP="00701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>Согласно проведенным исследованиям, при внешнем контроле почти все дети от 3-6 лет соблюдают нравственные нормы, повторяя положительный пример родителей и педагогов. Оказавшись же без присмотра взрослых – нарушают их. Поэтому использовать лишь внешний контроль при </w:t>
      </w:r>
      <w:r w:rsidRPr="004B52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нравственном воспитании дошкольника</w:t>
      </w:r>
      <w:r w:rsidRPr="004B5248">
        <w:rPr>
          <w:rFonts w:ascii="Times New Roman" w:eastAsia="Times New Roman" w:hAnsi="Times New Roman" w:cs="Times New Roman"/>
          <w:sz w:val="28"/>
          <w:lang w:eastAsia="ru-RU"/>
        </w:rPr>
        <w:t> – не конструктивно и опасно.</w:t>
      </w:r>
    </w:p>
    <w:p w:rsidR="00701743" w:rsidRPr="00701743" w:rsidRDefault="00701743" w:rsidP="00701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>              Какие методы воспитания могут заставить ребенка соблюдать нравственные нормы без внешнего контроля?</w:t>
      </w:r>
    </w:p>
    <w:p w:rsidR="00701743" w:rsidRPr="00701743" w:rsidRDefault="00701743" w:rsidP="007017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 xml:space="preserve">Лучшие результаты дает «метод смены позиции», основанный на предложении ребенку функций «контролера» – когда ребенок сам должен контролировать соблюдение моральных норм взрослыми, сверстниками и им самим. Что происходит в этом случае понять не трудно – меняется нравственная самооценка ребенка, его отношение к самому себе. Ребенок вырастает в своих глазах и стремится оправдать оказанное ему доверие. А это самый лучший нравственный мотив, приводящий к появлению у ребенка положительного представления о самом себе, независимо от его эмоционального отношения к окружающим, симпатий или антипатий – а главное, совершенно независимо от внешнего контроля. Нравственную самооценку у ребенка можно сформировать и иначе – путем обыкновенного общения с ним на позитивной эмоциональной основе. Дети дошкольного возраста, имеющие длительный положительный опыт общения </w:t>
      </w:r>
      <w:proofErr w:type="gramStart"/>
      <w:r w:rsidRPr="004B5248">
        <w:rPr>
          <w:rFonts w:ascii="Times New Roman" w:eastAsia="Times New Roman" w:hAnsi="Times New Roman" w:cs="Times New Roman"/>
          <w:sz w:val="28"/>
          <w:lang w:eastAsia="ru-RU"/>
        </w:rPr>
        <w:t>со</w:t>
      </w:r>
      <w:proofErr w:type="gramEnd"/>
      <w:r w:rsidRPr="004B5248">
        <w:rPr>
          <w:rFonts w:ascii="Times New Roman" w:eastAsia="Times New Roman" w:hAnsi="Times New Roman" w:cs="Times New Roman"/>
          <w:sz w:val="28"/>
          <w:lang w:eastAsia="ru-RU"/>
        </w:rPr>
        <w:t xml:space="preserve"> взрослыми чаще других совершают нравственные поступки.</w:t>
      </w:r>
    </w:p>
    <w:p w:rsidR="00701743" w:rsidRPr="00701743" w:rsidRDefault="00701743" w:rsidP="007017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> Далее по эффективности следует «метод вины и прощения», основанный на формировании у ребенка желания самостоятельно исправить последствия своих оплошностей в отношениях с окружающим миром. Прощение проступка взрослыми, оказание доверия «нарушителю» – дают ребенку возможность почувствовать себя достойным внимания и доверия.</w:t>
      </w:r>
    </w:p>
    <w:p w:rsidR="00701743" w:rsidRPr="00701743" w:rsidRDefault="00701743" w:rsidP="007017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И последнее место занимает «метод нравственного примера».</w:t>
      </w:r>
    </w:p>
    <w:p w:rsidR="00701743" w:rsidRPr="00701743" w:rsidRDefault="00701743" w:rsidP="00701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>Однако это не значит, что нужно использовать только один наиболее успешный метод. Нравственное воспитание дает хорошие результаты только при гармоничном использовании всех методов.</w:t>
      </w:r>
    </w:p>
    <w:p w:rsidR="00701743" w:rsidRPr="00701743" w:rsidRDefault="00701743" w:rsidP="00701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>           В заключение следует отметить, что </w:t>
      </w:r>
      <w:r w:rsidRPr="004B52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нравственное воспитание дошкольников</w:t>
      </w:r>
      <w:r w:rsidRPr="004B5248">
        <w:rPr>
          <w:rFonts w:ascii="Times New Roman" w:eastAsia="Times New Roman" w:hAnsi="Times New Roman" w:cs="Times New Roman"/>
          <w:sz w:val="28"/>
          <w:lang w:eastAsia="ru-RU"/>
        </w:rPr>
        <w:t> строится на сильнейшем восприятии отношения к ним взрослых. Им хочется, чтобы к ним относились внимательно и доброжелательно, понимали и любили. </w:t>
      </w:r>
      <w:hyperlink r:id="rId9" w:history="1">
        <w:r w:rsidRPr="004B5248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Дети дошкольного возраста</w:t>
        </w:r>
      </w:hyperlink>
      <w:r w:rsidRPr="004B5248">
        <w:rPr>
          <w:rFonts w:ascii="Times New Roman" w:eastAsia="Times New Roman" w:hAnsi="Times New Roman" w:cs="Times New Roman"/>
          <w:sz w:val="28"/>
          <w:lang w:eastAsia="ru-RU"/>
        </w:rPr>
        <w:t>, совершая хорошие или плохие поступки, не задумываются о том, хорошие они или плохие. Оценку их действиям дают родители или воспитатели, придавая их поступкам положительный или отрицательный оттенок. ВАЖНО! Ни в коем случае никогда не разрешайте детям делать то, что потом будет запрещено!</w:t>
      </w:r>
    </w:p>
    <w:p w:rsidR="00701743" w:rsidRPr="00701743" w:rsidRDefault="00701743" w:rsidP="007017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B5248">
        <w:rPr>
          <w:rFonts w:ascii="Times New Roman" w:eastAsia="Times New Roman" w:hAnsi="Times New Roman" w:cs="Times New Roman"/>
          <w:sz w:val="28"/>
          <w:lang w:eastAsia="ru-RU"/>
        </w:rPr>
        <w:t>            Как видите </w:t>
      </w:r>
      <w:r w:rsidRPr="004B52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нравственное воспитание дошкольников</w:t>
      </w:r>
      <w:r w:rsidRPr="004B5248">
        <w:rPr>
          <w:rFonts w:ascii="Times New Roman" w:eastAsia="Times New Roman" w:hAnsi="Times New Roman" w:cs="Times New Roman"/>
          <w:sz w:val="28"/>
          <w:lang w:eastAsia="ru-RU"/>
        </w:rPr>
        <w:t> процесс противоречивый</w:t>
      </w:r>
      <w:r w:rsidR="004B5248" w:rsidRPr="004B524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01743" w:rsidRPr="004B5248" w:rsidRDefault="00701743"/>
    <w:p w:rsidR="00701743" w:rsidRPr="004B5248" w:rsidRDefault="00701743">
      <w:r w:rsidRPr="004B5248">
        <w:rPr>
          <w:noProof/>
          <w:lang w:eastAsia="ru-RU"/>
        </w:rPr>
        <w:t xml:space="preserve"> </w:t>
      </w:r>
      <w:r w:rsidRPr="004B5248">
        <w:rPr>
          <w:noProof/>
          <w:lang w:eastAsia="ru-RU"/>
        </w:rPr>
        <w:drawing>
          <wp:inline distT="0" distB="0" distL="0" distR="0">
            <wp:extent cx="2867459" cy="4055633"/>
            <wp:effectExtent l="19050" t="0" r="9091" b="0"/>
            <wp:docPr id="2" name="Рисунок 1" descr="BPrLunWYj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rLunWYjK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459" cy="405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248" w:rsidRPr="004B5248">
        <w:rPr>
          <w:noProof/>
          <w:lang w:eastAsia="ru-RU"/>
        </w:rPr>
        <w:drawing>
          <wp:inline distT="0" distB="0" distL="0" distR="0">
            <wp:extent cx="2874757" cy="4065954"/>
            <wp:effectExtent l="19050" t="0" r="1793" b="0"/>
            <wp:docPr id="4" name="Рисунок 2" descr="PNB-z9t1H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B-z9t1Hb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377" cy="406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43" w:rsidRPr="004B5248" w:rsidRDefault="00701743"/>
    <w:sectPr w:rsidR="00701743" w:rsidRPr="004B5248" w:rsidSect="007017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350" w:rsidRDefault="00037350" w:rsidP="00701743">
      <w:pPr>
        <w:spacing w:after="0" w:line="240" w:lineRule="auto"/>
      </w:pPr>
      <w:r>
        <w:separator/>
      </w:r>
    </w:p>
  </w:endnote>
  <w:endnote w:type="continuationSeparator" w:id="0">
    <w:p w:rsidR="00037350" w:rsidRDefault="00037350" w:rsidP="0070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350" w:rsidRDefault="00037350" w:rsidP="00701743">
      <w:pPr>
        <w:spacing w:after="0" w:line="240" w:lineRule="auto"/>
      </w:pPr>
      <w:r>
        <w:separator/>
      </w:r>
    </w:p>
  </w:footnote>
  <w:footnote w:type="continuationSeparator" w:id="0">
    <w:p w:rsidR="00037350" w:rsidRDefault="00037350" w:rsidP="00701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D39EC"/>
    <w:multiLevelType w:val="multilevel"/>
    <w:tmpl w:val="88D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1743"/>
    <w:rsid w:val="00037350"/>
    <w:rsid w:val="003D00D1"/>
    <w:rsid w:val="004B5248"/>
    <w:rsid w:val="0070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7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1743"/>
  </w:style>
  <w:style w:type="paragraph" w:styleId="a7">
    <w:name w:val="footer"/>
    <w:basedOn w:val="a"/>
    <w:link w:val="a8"/>
    <w:uiPriority w:val="99"/>
    <w:semiHidden/>
    <w:unhideWhenUsed/>
    <w:rsid w:val="0070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1743"/>
  </w:style>
  <w:style w:type="paragraph" w:customStyle="1" w:styleId="c0">
    <w:name w:val="c0"/>
    <w:basedOn w:val="a"/>
    <w:rsid w:val="0070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1743"/>
  </w:style>
  <w:style w:type="character" w:customStyle="1" w:styleId="c22">
    <w:name w:val="c22"/>
    <w:basedOn w:val="a0"/>
    <w:rsid w:val="00701743"/>
  </w:style>
  <w:style w:type="paragraph" w:customStyle="1" w:styleId="c19">
    <w:name w:val="c19"/>
    <w:basedOn w:val="a"/>
    <w:rsid w:val="0070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1743"/>
  </w:style>
  <w:style w:type="paragraph" w:customStyle="1" w:styleId="c5">
    <w:name w:val="c5"/>
    <w:basedOn w:val="a"/>
    <w:rsid w:val="0070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1743"/>
  </w:style>
  <w:style w:type="character" w:styleId="a9">
    <w:name w:val="Hyperlink"/>
    <w:basedOn w:val="a0"/>
    <w:uiPriority w:val="99"/>
    <w:semiHidden/>
    <w:unhideWhenUsed/>
    <w:rsid w:val="00701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babywoo.ru%2F2012%2F02%2F04%2Fkak-motivirovat-rebenka%2F&amp;sa=D&amp;sntz=1&amp;usg=AFQjCNGpaU1OMWUEmD4MRqhEOQcbgKbxc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babywoo.ru%2F2012%2F02%2F09%2Fvospitanie-detey-doshkolnogo-vozrasta%2F&amp;sa=D&amp;sntz=1&amp;usg=AFQjCNHf--tjdwunD_S_5_VaWUX1tF-D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71CE4-5964-493A-B3D3-39DC0F01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2020-04-14T10:35:00Z</dcterms:created>
  <dcterms:modified xsi:type="dcterms:W3CDTF">2020-04-14T10:49:00Z</dcterms:modified>
</cp:coreProperties>
</file>