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25" w:rsidRPr="003B6A1E" w:rsidRDefault="008B7325" w:rsidP="008B73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ВЛИЯНИЕ ГАДЖЕТОВ НА ФОРМИРОВАНИЕ И РАЗВИТИЕ            </w:t>
      </w:r>
    </w:p>
    <w:p w:rsidR="008B7325" w:rsidRPr="003B6A1E" w:rsidRDefault="008B7325" w:rsidP="008B732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         ДЕТСКОЙ ПСИХИКИ. ПУТИ ПРОФИЛАКТИКИ</w:t>
      </w:r>
    </w:p>
    <w:p w:rsidR="008B7325" w:rsidRDefault="008B7325" w:rsidP="004202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</w:p>
    <w:p w:rsidR="00180709" w:rsidRPr="00180709" w:rsidRDefault="00180709" w:rsidP="004202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Новейшие информационные технологии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прочно вошли в жизнь человека и вызвали изменения во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всех сферах его деятельности. Сегодня электронными устройствами начинают пользоваться с самого раннего возраста. Тенденция к детской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гаджет-зависимости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приобретает массовый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характер. Замечено, что уровень развития детей в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психо-речевой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>, двигательной сфере с годами снижается в каждом конкретном возрасте по сравнению с нормами, и это происходит</w:t>
      </w:r>
      <w:r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несмотря на высокие темпы развития цифровых технологий.</w:t>
      </w:r>
    </w:p>
    <w:p w:rsidR="00180709" w:rsidRPr="00180709" w:rsidRDefault="00180709" w:rsidP="00BF5B9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В настоящее время, когда растет поколение «экранных детей»</w:t>
      </w:r>
      <w:r>
        <w:rPr>
          <w:rFonts w:ascii="MinionPro-Regular" w:hAnsi="MinionPro-Regular" w:cs="MinionPro-Regular"/>
          <w:sz w:val="28"/>
          <w:szCs w:val="28"/>
        </w:rPr>
        <w:t xml:space="preserve"> т</w:t>
      </w:r>
      <w:r w:rsidRPr="00180709">
        <w:rPr>
          <w:rFonts w:ascii="MinionPro-Regular" w:hAnsi="MinionPro-Regular" w:cs="MinionPro-Regular"/>
          <w:sz w:val="28"/>
          <w:szCs w:val="28"/>
        </w:rPr>
        <w:t>ема становится все более актуальной. Однако ей уделяется недостаточно внимания работниками здравоохранения, образования и родителями.</w:t>
      </w:r>
    </w:p>
    <w:p w:rsidR="0042020A" w:rsidRDefault="00180709" w:rsidP="004202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Причина вовлече</w:t>
      </w:r>
      <w:r w:rsidR="00BE38E2">
        <w:rPr>
          <w:rFonts w:ascii="MinionPro-Regular" w:hAnsi="MinionPro-Regular" w:cs="MinionPro-Regular"/>
          <w:sz w:val="28"/>
          <w:szCs w:val="28"/>
        </w:rPr>
        <w:t>ния детей в электронный мир кро</w:t>
      </w:r>
      <w:r w:rsidRPr="00180709">
        <w:rPr>
          <w:rFonts w:ascii="MinionPro-Regular" w:hAnsi="MinionPro-Regular" w:cs="MinionPro-Regular"/>
          <w:sz w:val="28"/>
          <w:szCs w:val="28"/>
        </w:rPr>
        <w:t>ется в сформировавшейся зависимости н</w:t>
      </w:r>
      <w:r w:rsidR="00BE38E2">
        <w:rPr>
          <w:rFonts w:ascii="MinionPro-Regular" w:hAnsi="MinionPro-Regular" w:cs="MinionPro-Regular"/>
          <w:sz w:val="28"/>
          <w:szCs w:val="28"/>
        </w:rPr>
        <w:t>а молекулярно-кле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точном уровне. 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Ведущей г</w:t>
      </w:r>
      <w:r w:rsidR="00BE38E2">
        <w:rPr>
          <w:rFonts w:ascii="MinionPro-Regular" w:hAnsi="MinionPro-Regular" w:cs="MinionPro-Regular"/>
          <w:sz w:val="28"/>
          <w:szCs w:val="28"/>
        </w:rPr>
        <w:t>ипотезой патогенеза болезней за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висимости является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дофаминовая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теория, разработанная еще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 1988, 1992, 2001 д. м. н., </w:t>
      </w:r>
      <w:r w:rsidR="00BE38E2">
        <w:rPr>
          <w:rFonts w:ascii="MinionPro-Regular" w:hAnsi="MinionPro-Regular" w:cs="MinionPro-Regular"/>
          <w:sz w:val="28"/>
          <w:szCs w:val="28"/>
        </w:rPr>
        <w:t>профессором, академиком РАН Ано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хиной И. П. Основным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н</w:t>
      </w:r>
      <w:r w:rsidR="00BE38E2">
        <w:rPr>
          <w:rFonts w:ascii="MinionPro-Regular" w:hAnsi="MinionPro-Regular" w:cs="MinionPro-Regular"/>
          <w:sz w:val="28"/>
          <w:szCs w:val="28"/>
        </w:rPr>
        <w:t>ейромедиатром</w:t>
      </w:r>
      <w:proofErr w:type="spellEnd"/>
      <w:r w:rsidR="00BE38E2">
        <w:rPr>
          <w:rFonts w:ascii="MinionPro-Regular" w:hAnsi="MinionPro-Regular" w:cs="MinionPro-Regular"/>
          <w:sz w:val="28"/>
          <w:szCs w:val="28"/>
        </w:rPr>
        <w:t>, работающим в «си</w:t>
      </w:r>
      <w:r w:rsidRPr="00180709">
        <w:rPr>
          <w:rFonts w:ascii="MinionPro-Regular" w:hAnsi="MinionPro-Regular" w:cs="MinionPro-Regular"/>
          <w:sz w:val="28"/>
          <w:szCs w:val="28"/>
        </w:rPr>
        <w:t>стеме н</w:t>
      </w:r>
      <w:r w:rsidR="00C96686">
        <w:rPr>
          <w:rFonts w:ascii="MinionPro-Regular" w:hAnsi="MinionPro-Regular" w:cs="MinionPro-Regular"/>
          <w:sz w:val="28"/>
          <w:szCs w:val="28"/>
        </w:rPr>
        <w:t>аграды» является дофамин</w:t>
      </w:r>
      <w:r w:rsidR="00B45414">
        <w:rPr>
          <w:rFonts w:ascii="MinionPro-Regular" w:hAnsi="MinionPro-Regular" w:cs="MinionPro-Regular"/>
          <w:sz w:val="28"/>
          <w:szCs w:val="28"/>
        </w:rPr>
        <w:t>.</w:t>
      </w:r>
    </w:p>
    <w:p w:rsidR="00C96686" w:rsidRDefault="00180709" w:rsidP="004202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Так, телевизор, компьютер, планшет или телефон выступает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раздражителем, разовый п</w:t>
      </w:r>
      <w:r w:rsidR="00BE38E2">
        <w:rPr>
          <w:rFonts w:ascii="MinionPro-Regular" w:hAnsi="MinionPro-Regular" w:cs="MinionPro-Regular"/>
          <w:sz w:val="28"/>
          <w:szCs w:val="28"/>
        </w:rPr>
        <w:t>росмотр или игра на котором при</w:t>
      </w:r>
      <w:r w:rsidRPr="00180709">
        <w:rPr>
          <w:rFonts w:ascii="MinionPro-Regular" w:hAnsi="MinionPro-Regular" w:cs="MinionPro-Regular"/>
          <w:sz w:val="28"/>
          <w:szCs w:val="28"/>
        </w:rPr>
        <w:t>водит к значительному п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овышению концентрации свободного </w:t>
      </w:r>
      <w:r w:rsidRPr="00180709">
        <w:rPr>
          <w:rFonts w:ascii="MinionPro-Regular" w:hAnsi="MinionPro-Regular" w:cs="MinionPro-Regular"/>
          <w:sz w:val="28"/>
          <w:szCs w:val="28"/>
        </w:rPr>
        <w:t>дофамина. Однако ежедневное, неконтролируемое длительное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нахождение за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гаджетами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приводи</w:t>
      </w:r>
      <w:r w:rsidR="00BE38E2">
        <w:rPr>
          <w:rFonts w:ascii="MinionPro-Regular" w:hAnsi="MinionPro-Regular" w:cs="MinionPro-Regular"/>
          <w:sz w:val="28"/>
          <w:szCs w:val="28"/>
        </w:rPr>
        <w:t>т к функциональному исто</w:t>
      </w:r>
      <w:r w:rsidRPr="00180709">
        <w:rPr>
          <w:rFonts w:ascii="MinionPro-Regular" w:hAnsi="MinionPro-Regular" w:cs="MinionPro-Regular"/>
          <w:sz w:val="28"/>
          <w:szCs w:val="28"/>
        </w:rPr>
        <w:t>щению системы, в резуль</w:t>
      </w:r>
      <w:r w:rsidR="00BE38E2">
        <w:rPr>
          <w:rFonts w:ascii="MinionPro-Regular" w:hAnsi="MinionPro-Regular" w:cs="MinionPro-Regular"/>
          <w:sz w:val="28"/>
          <w:szCs w:val="28"/>
        </w:rPr>
        <w:t>тате которого концентрация дофа</w:t>
      </w:r>
      <w:r w:rsidR="00C96686">
        <w:rPr>
          <w:rFonts w:ascii="MinionPro-Regular" w:hAnsi="MinionPro-Regular" w:cs="MinionPro-Regular"/>
          <w:sz w:val="28"/>
          <w:szCs w:val="28"/>
        </w:rPr>
        <w:t>мина снижается, привыкание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 растет, ребенку требуется все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больше времени для получения удовлетворения от игры на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планшете</w:t>
      </w:r>
      <w:r w:rsidR="00B45414">
        <w:rPr>
          <w:rFonts w:ascii="MinionPro-Regular" w:hAnsi="MinionPro-Regular" w:cs="MinionPro-Regular"/>
          <w:sz w:val="28"/>
          <w:szCs w:val="28"/>
        </w:rPr>
        <w:t xml:space="preserve">. </w:t>
      </w:r>
      <w:r w:rsidRPr="00180709">
        <w:rPr>
          <w:rFonts w:ascii="MinionPro-Regular" w:hAnsi="MinionPro-Regular" w:cs="MinionPro-Regular"/>
          <w:sz w:val="28"/>
          <w:szCs w:val="28"/>
        </w:rPr>
        <w:t>В итоге возникает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="00B45414">
        <w:rPr>
          <w:rFonts w:ascii="MinionPro-Regular" w:hAnsi="MinionPro-Regular" w:cs="MinionPro-Regular"/>
          <w:sz w:val="28"/>
          <w:szCs w:val="28"/>
        </w:rPr>
        <w:t xml:space="preserve">«порочный круг» в </w:t>
      </w:r>
      <w:r w:rsidRPr="00180709">
        <w:rPr>
          <w:rFonts w:ascii="MinionPro-Regular" w:hAnsi="MinionPro-Regular" w:cs="MinionPro-Regular"/>
          <w:sz w:val="28"/>
          <w:szCs w:val="28"/>
        </w:rPr>
        <w:t>системе подкрепле</w:t>
      </w:r>
      <w:r w:rsidR="00BE38E2">
        <w:rPr>
          <w:rFonts w:ascii="MinionPro-Regular" w:hAnsi="MinionPro-Regular" w:cs="MinionPro-Regular"/>
          <w:sz w:val="28"/>
          <w:szCs w:val="28"/>
        </w:rPr>
        <w:t>ния мозга, который является био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логическим проявлением сформированной зависимости. Портрет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гаджет-зависимог</w:t>
      </w:r>
      <w:r w:rsidR="00BE38E2">
        <w:rPr>
          <w:rFonts w:ascii="MinionPro-Regular" w:hAnsi="MinionPro-Regular" w:cs="MinionPro-Regular"/>
          <w:sz w:val="28"/>
          <w:szCs w:val="28"/>
        </w:rPr>
        <w:t>о</w:t>
      </w:r>
      <w:proofErr w:type="spellEnd"/>
      <w:r w:rsidR="00BE38E2">
        <w:rPr>
          <w:rFonts w:ascii="MinionPro-Regular" w:hAnsi="MinionPro-Regular" w:cs="MinionPro-Regular"/>
          <w:sz w:val="28"/>
          <w:szCs w:val="28"/>
        </w:rPr>
        <w:t xml:space="preserve"> ребенка специфичен и легко за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метен: он большую часть </w:t>
      </w:r>
      <w:r w:rsidR="00BE38E2">
        <w:rPr>
          <w:rFonts w:ascii="MinionPro-Regular" w:hAnsi="MinionPro-Regular" w:cs="MinionPro-Regular"/>
          <w:sz w:val="28"/>
          <w:szCs w:val="28"/>
        </w:rPr>
        <w:t>времени может проводить за план</w:t>
      </w:r>
      <w:r w:rsidRPr="00180709">
        <w:rPr>
          <w:rFonts w:ascii="MinionPro-Regular" w:hAnsi="MinionPro-Regular" w:cs="MinionPro-Regular"/>
          <w:sz w:val="28"/>
          <w:szCs w:val="28"/>
        </w:rPr>
        <w:t>шетом; занятия / игрушки / конструкторы не вызывают особого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интереса; любая просьба, отрывающая от экрана провоцирует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сопротивление и негативную реакцию в виде плача и протеста</w:t>
      </w:r>
      <w:r w:rsidR="00C96686">
        <w:rPr>
          <w:rFonts w:ascii="MinionPro-Regular" w:hAnsi="MinionPro-Regular" w:cs="MinionPro-Regular"/>
          <w:sz w:val="28"/>
          <w:szCs w:val="28"/>
        </w:rPr>
        <w:t>.</w:t>
      </w:r>
    </w:p>
    <w:p w:rsidR="00180709" w:rsidRPr="003B6A1E" w:rsidRDefault="00180709" w:rsidP="003B6A1E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MinionPro-Regular" w:hAnsi="MinionPro-Regular" w:cs="MinionPro-Regular"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Признаки </w:t>
      </w:r>
      <w:proofErr w:type="spellStart"/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гаджет-завис</w:t>
      </w:r>
      <w:r w:rsidR="00BE38E2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имости</w:t>
      </w:r>
      <w:proofErr w:type="spellEnd"/>
      <w:r w:rsidR="00C96686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: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>1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. Настроение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ухудшение настроени</w:t>
      </w:r>
      <w:r w:rsidR="00BE38E2">
        <w:rPr>
          <w:rFonts w:ascii="MinionPro-Regular" w:hAnsi="MinionPro-Regular" w:cs="MinionPro-Regular"/>
          <w:sz w:val="28"/>
          <w:szCs w:val="28"/>
        </w:rPr>
        <w:t>я, когда нет возможности пользо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ваться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гаджетом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или заканчивается время игры на нем,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возникновение чувств</w:t>
      </w:r>
      <w:r w:rsidR="00BE38E2">
        <w:rPr>
          <w:rFonts w:ascii="MinionPro-Regular" w:hAnsi="MinionPro-Regular" w:cs="MinionPro-Regular"/>
          <w:sz w:val="28"/>
          <w:szCs w:val="28"/>
        </w:rPr>
        <w:t>а эйфории, когда ребенок в пред</w:t>
      </w:r>
      <w:r w:rsidRPr="00180709">
        <w:rPr>
          <w:rFonts w:ascii="MinionPro-Regular" w:hAnsi="MinionPro-Regular" w:cs="MinionPro-Regular"/>
          <w:sz w:val="28"/>
          <w:szCs w:val="28"/>
        </w:rPr>
        <w:t>вкушении пребывания у экрана,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ребенок чувствует себя счастливым больше, когда имеет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возможность подержать в руках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и играть в него,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 xml:space="preserve">– после пользования </w:t>
      </w:r>
      <w:r w:rsidR="00BE38E2">
        <w:rPr>
          <w:rFonts w:ascii="MinionPro-Regular" w:hAnsi="MinionPro-Regular" w:cs="MinionPro-Regular"/>
          <w:sz w:val="28"/>
          <w:szCs w:val="28"/>
        </w:rPr>
        <w:t>тем или иным техническим приспо</w:t>
      </w:r>
      <w:r w:rsidRPr="00180709">
        <w:rPr>
          <w:rFonts w:ascii="MinionPro-Regular" w:hAnsi="MinionPro-Regular" w:cs="MinionPro-Regular"/>
          <w:sz w:val="28"/>
          <w:szCs w:val="28"/>
        </w:rPr>
        <w:t>соблением проявляет раздраж</w:t>
      </w:r>
      <w:r w:rsidR="00BE38E2">
        <w:rPr>
          <w:rFonts w:ascii="MinionPro-Regular" w:hAnsi="MinionPro-Regular" w:cs="MinionPro-Regular"/>
          <w:sz w:val="28"/>
          <w:szCs w:val="28"/>
        </w:rPr>
        <w:t>ительность, агрессивность в об</w:t>
      </w:r>
      <w:r w:rsidRPr="00180709">
        <w:rPr>
          <w:rFonts w:ascii="MinionPro-Regular" w:hAnsi="MinionPro-Regular" w:cs="MinionPro-Regular"/>
          <w:sz w:val="28"/>
          <w:szCs w:val="28"/>
        </w:rPr>
        <w:t>щении;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 xml:space="preserve">2.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Время</w:t>
      </w:r>
    </w:p>
    <w:p w:rsidR="00BE38E2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lastRenderedPageBreak/>
        <w:t xml:space="preserve">– постепенное увеличение времени, проводимого в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гаджете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>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неудачные попытки контролировать время игры на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устройстве,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желание пользоваться им более 30 минут в день;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 xml:space="preserve">3.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Уход от проблем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 xml:space="preserve">– использование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гаджета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с целью ухода от текущих проблем,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игнорирование своих обязанностей,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отсутствие других интересов, целей и стремлении</w:t>
      </w:r>
      <w:r w:rsidRPr="00180709">
        <w:rPr>
          <w:rFonts w:ascii="Cambria Math" w:hAnsi="Cambria Math" w:cs="Cambria Math"/>
          <w:sz w:val="28"/>
          <w:szCs w:val="28"/>
        </w:rPr>
        <w:t>̆</w:t>
      </w:r>
      <w:r w:rsidRPr="00180709">
        <w:rPr>
          <w:rFonts w:ascii="MinionPro-Regular" w:hAnsi="MinionPro-Regular" w:cs="MinionPro-Regular"/>
          <w:sz w:val="28"/>
          <w:szCs w:val="28"/>
        </w:rPr>
        <w:t>,</w:t>
      </w:r>
    </w:p>
    <w:p w:rsidR="00180709" w:rsidRPr="00180709" w:rsidRDefault="00BE38E2" w:rsidP="00BE38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– </w:t>
      </w:r>
      <w:r w:rsidR="00180709" w:rsidRPr="00180709">
        <w:rPr>
          <w:rFonts w:ascii="MinionPro-Regular" w:hAnsi="MinionPro-Regular" w:cs="MinionPro-Regular"/>
          <w:sz w:val="28"/>
          <w:szCs w:val="28"/>
        </w:rPr>
        <w:t>фанатичное отсле</w:t>
      </w:r>
      <w:r>
        <w:rPr>
          <w:rFonts w:ascii="MinionPro-Regular" w:hAnsi="MinionPro-Regular" w:cs="MinionPro-Regular"/>
          <w:sz w:val="28"/>
          <w:szCs w:val="28"/>
        </w:rPr>
        <w:t>живание новинок техники и вирту</w:t>
      </w:r>
      <w:r w:rsidR="00180709" w:rsidRPr="00180709">
        <w:rPr>
          <w:rFonts w:ascii="MinionPro-Regular" w:hAnsi="MinionPro-Regular" w:cs="MinionPro-Regular"/>
          <w:sz w:val="28"/>
          <w:szCs w:val="28"/>
        </w:rPr>
        <w:t>альных игр, неконтролируемое желание их получить;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>4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. Взаимоотношения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потеря весомых взаи</w:t>
      </w:r>
      <w:r w:rsidR="00BE38E2">
        <w:rPr>
          <w:rFonts w:ascii="MinionPro-Regular" w:hAnsi="MinionPro-Regular" w:cs="MinionPro-Regular"/>
          <w:sz w:val="28"/>
          <w:szCs w:val="28"/>
        </w:rPr>
        <w:t>моотношений вследствие использо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вания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гаджета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>, ссоры из-за длительного пребывания у экрана,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пренебрежение семьей и друзьями: ребенок практически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не общается с ними, а больше уходит в виртуальный мир;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>5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. Учеба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proofErr w:type="gramStart"/>
      <w:r w:rsidRPr="00180709">
        <w:rPr>
          <w:rFonts w:ascii="MinionPro-Regular" w:hAnsi="MinionPro-Regular" w:cs="MinionPro-Regular"/>
          <w:sz w:val="28"/>
          <w:szCs w:val="28"/>
        </w:rPr>
        <w:t xml:space="preserve">– при постоянном пользовании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</w:t>
      </w:r>
      <w:r w:rsidR="00BE38E2">
        <w:rPr>
          <w:rFonts w:ascii="MinionPro-Regular" w:hAnsi="MinionPro-Regular" w:cs="MinionPro-Regular"/>
          <w:sz w:val="28"/>
          <w:szCs w:val="28"/>
        </w:rPr>
        <w:t>том</w:t>
      </w:r>
      <w:proofErr w:type="spellEnd"/>
      <w:r w:rsidR="00BE38E2">
        <w:rPr>
          <w:rFonts w:ascii="MinionPro-Regular" w:hAnsi="MinionPro-Regular" w:cs="MinionPro-Regular"/>
          <w:sz w:val="28"/>
          <w:szCs w:val="28"/>
        </w:rPr>
        <w:t xml:space="preserve"> возникают про</w:t>
      </w:r>
      <w:r w:rsidRPr="00180709">
        <w:rPr>
          <w:rFonts w:ascii="MinionPro-Regular" w:hAnsi="MinionPro-Regular" w:cs="MinionPro-Regular"/>
          <w:sz w:val="28"/>
          <w:szCs w:val="28"/>
        </w:rPr>
        <w:t>блемы в обучении (в до</w:t>
      </w:r>
      <w:r w:rsidR="00BE38E2">
        <w:rPr>
          <w:rFonts w:ascii="MinionPro-Regular" w:hAnsi="MinionPro-Regular" w:cs="MinionPro-Regular"/>
          <w:sz w:val="28"/>
          <w:szCs w:val="28"/>
        </w:rPr>
        <w:t>школьном или школьном) из-за на</w:t>
      </w:r>
      <w:r w:rsidRPr="00180709">
        <w:rPr>
          <w:rFonts w:ascii="MinionPro-Regular" w:hAnsi="MinionPro-Regular" w:cs="MinionPro-Regular"/>
          <w:sz w:val="28"/>
          <w:szCs w:val="28"/>
        </w:rPr>
        <w:t>рушения формирования основных высших психических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функций: речи, мышления, внимания, памяти,</w:t>
      </w:r>
      <w:proofErr w:type="gramEnd"/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после игр на устройс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твах ребенок с трудом </w:t>
      </w:r>
      <w:proofErr w:type="gramStart"/>
      <w:r w:rsidR="00BE38E2">
        <w:rPr>
          <w:rFonts w:ascii="MinionPro-Regular" w:hAnsi="MinionPro-Regular" w:cs="MinionPro-Regular"/>
          <w:sz w:val="28"/>
          <w:szCs w:val="28"/>
        </w:rPr>
        <w:t>переключа</w:t>
      </w:r>
      <w:r w:rsidRPr="00180709">
        <w:rPr>
          <w:rFonts w:ascii="MinionPro-Regular" w:hAnsi="MinionPro-Regular" w:cs="MinionPro-Regular"/>
          <w:sz w:val="28"/>
          <w:szCs w:val="28"/>
        </w:rPr>
        <w:t>ется на новый вид занятий, мыслями и вниманием застревая</w:t>
      </w:r>
      <w:proofErr w:type="gramEnd"/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в прошлой деятельности;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 xml:space="preserve">6.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Здоровье</w:t>
      </w:r>
    </w:p>
    <w:p w:rsidR="00180709" w:rsidRPr="00180709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– проблемы со здоровь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ем вследствие использования </w:t>
      </w:r>
      <w:proofErr w:type="spellStart"/>
      <w:r w:rsidR="00BE38E2">
        <w:rPr>
          <w:rFonts w:ascii="MinionPro-Regular" w:hAnsi="MinionPro-Regular" w:cs="MinionPro-Regular"/>
          <w:sz w:val="28"/>
          <w:szCs w:val="28"/>
        </w:rPr>
        <w:t>гад</w:t>
      </w:r>
      <w:r w:rsidRPr="00180709">
        <w:rPr>
          <w:rFonts w:ascii="MinionPro-Regular" w:hAnsi="MinionPro-Regular" w:cs="MinionPro-Regular"/>
          <w:sz w:val="28"/>
          <w:szCs w:val="28"/>
        </w:rPr>
        <w:t>жета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>, связанные с влиянием на зрение, опорно-двигательный</w:t>
      </w:r>
      <w:r w:rsidR="00BE38E2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аппарат, желудочно-кишеч</w:t>
      </w:r>
      <w:r w:rsidR="00C96686">
        <w:rPr>
          <w:rFonts w:ascii="MinionPro-Regular" w:hAnsi="MinionPro-Regular" w:cs="MinionPro-Regular"/>
          <w:sz w:val="28"/>
          <w:szCs w:val="28"/>
        </w:rPr>
        <w:t>ный тракт</w:t>
      </w:r>
      <w:r w:rsidR="00BE38E2">
        <w:rPr>
          <w:rFonts w:ascii="MinionPro-Regular" w:hAnsi="MinionPro-Regular" w:cs="MinionPro-Regular"/>
          <w:sz w:val="28"/>
          <w:szCs w:val="28"/>
        </w:rPr>
        <w:t>, эндокринную си</w:t>
      </w:r>
      <w:r w:rsidRPr="00180709">
        <w:rPr>
          <w:rFonts w:ascii="MinionPro-Regular" w:hAnsi="MinionPro-Regular" w:cs="MinionPro-Regular"/>
          <w:sz w:val="28"/>
          <w:szCs w:val="28"/>
        </w:rPr>
        <w:t>стему.</w:t>
      </w:r>
    </w:p>
    <w:p w:rsidR="0042020A" w:rsidRPr="003B6A1E" w:rsidRDefault="00BE38E2" w:rsidP="004202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Всемирная Организация Здраво</w:t>
      </w:r>
      <w:r w:rsidR="00C96686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охранения придерживается следующих возрастных рекомендаций</w:t>
      </w:r>
      <w:r w:rsidR="0018070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: </w:t>
      </w:r>
    </w:p>
    <w:p w:rsidR="00180709" w:rsidRPr="003B6A1E" w:rsidRDefault="00180709" w:rsidP="004202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младенцы и ранний возраст — запрещено,</w:t>
      </w:r>
    </w:p>
    <w:p w:rsidR="00BF5B93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дошкольный возраст (3–7 лет) — до 30 минут в день,</w:t>
      </w:r>
    </w:p>
    <w:p w:rsidR="00BF5B93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младший</w:t>
      </w:r>
      <w:r w:rsidR="00BF5B93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школьный возраст (7–10 лет) — 30–50 минут в день, </w:t>
      </w:r>
    </w:p>
    <w:p w:rsidR="00180709" w:rsidRPr="003B6A1E" w:rsidRDefault="00180709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старший</w:t>
      </w:r>
      <w:r w:rsidR="00BF5B93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школьный возраст (11–18 лет) — 1–3 часа в день.</w:t>
      </w:r>
    </w:p>
    <w:p w:rsidR="00BE38E2" w:rsidRPr="003B6A1E" w:rsidRDefault="00BE38E2" w:rsidP="0018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2060"/>
          <w:sz w:val="28"/>
          <w:szCs w:val="28"/>
        </w:rPr>
      </w:pPr>
    </w:p>
    <w:p w:rsidR="00180709" w:rsidRPr="00180709" w:rsidRDefault="00180709" w:rsidP="007012E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 xml:space="preserve">У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гаджет-зависимых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де</w:t>
      </w:r>
      <w:r w:rsidR="00D51E08">
        <w:rPr>
          <w:rFonts w:ascii="MinionPro-Regular" w:hAnsi="MinionPro-Regular" w:cs="MinionPro-Regular"/>
          <w:sz w:val="28"/>
          <w:szCs w:val="28"/>
        </w:rPr>
        <w:t>тей происходит отставание в раз</w:t>
      </w:r>
      <w:r w:rsidRPr="00180709">
        <w:rPr>
          <w:rFonts w:ascii="MinionPro-Regular" w:hAnsi="MinionPro-Regular" w:cs="MinionPro-Regular"/>
          <w:sz w:val="28"/>
          <w:szCs w:val="28"/>
        </w:rPr>
        <w:t>витии по всем направлениям. Появляются сложности восприятия информации на слух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 дефицит концен</w:t>
      </w:r>
      <w:r w:rsidR="007012EB">
        <w:rPr>
          <w:rFonts w:ascii="MinionPro-Regular" w:hAnsi="MinionPro-Regular" w:cs="MinionPro-Regular"/>
          <w:sz w:val="28"/>
          <w:szCs w:val="28"/>
        </w:rPr>
        <w:t>трации</w:t>
      </w:r>
      <w:r w:rsidRPr="00180709">
        <w:rPr>
          <w:rFonts w:ascii="MinionPro-Regular" w:hAnsi="MinionPro-Regular" w:cs="MinionPro-Regular"/>
          <w:sz w:val="28"/>
          <w:szCs w:val="28"/>
        </w:rPr>
        <w:t>, когда ребенку становится труднее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удерживать внимание, быть вовлеченным в игру или занятие,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переключаться с одного вида </w:t>
      </w:r>
      <w:r w:rsidR="007012EB">
        <w:rPr>
          <w:rFonts w:ascii="MinionPro-Regular" w:hAnsi="MinionPro-Regular" w:cs="MinionPro-Regular"/>
          <w:sz w:val="28"/>
          <w:szCs w:val="28"/>
        </w:rPr>
        <w:t xml:space="preserve">деятельности на другой. </w:t>
      </w:r>
    </w:p>
    <w:p w:rsidR="00180709" w:rsidRPr="00180709" w:rsidRDefault="00180709" w:rsidP="001A4F7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Гаджеты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влияют на разв</w:t>
      </w:r>
      <w:r w:rsidR="00D51E08">
        <w:rPr>
          <w:rFonts w:ascii="MinionPro-Regular" w:hAnsi="MinionPro-Regular" w:cs="MinionPro-Regular"/>
          <w:sz w:val="28"/>
          <w:szCs w:val="28"/>
        </w:rPr>
        <w:t>итие памяти — она становится не</w:t>
      </w:r>
      <w:r w:rsidRPr="00180709">
        <w:rPr>
          <w:rFonts w:ascii="MinionPro-Regular" w:hAnsi="MinionPro-Regular" w:cs="MinionPro-Regular"/>
          <w:sz w:val="28"/>
          <w:szCs w:val="28"/>
        </w:rPr>
        <w:t>глубокой и короткой</w:t>
      </w:r>
      <w:r w:rsidR="001A4F7B">
        <w:rPr>
          <w:rFonts w:ascii="MinionPro-Regular" w:hAnsi="MinionPro-Regular" w:cs="MinionPro-Regular"/>
          <w:sz w:val="28"/>
          <w:szCs w:val="28"/>
        </w:rPr>
        <w:t xml:space="preserve">. </w:t>
      </w:r>
      <w:r w:rsidR="00D51E08">
        <w:rPr>
          <w:rFonts w:ascii="MinionPro-Regular" w:hAnsi="MinionPro-Regular" w:cs="MinionPro-Regular"/>
          <w:sz w:val="28"/>
          <w:szCs w:val="28"/>
        </w:rPr>
        <w:t>Одновременно происходит пере</w:t>
      </w:r>
      <w:r w:rsidRPr="00180709">
        <w:rPr>
          <w:rFonts w:ascii="MinionPro-Regular" w:hAnsi="MinionPro-Regular" w:cs="MinionPro-Regular"/>
          <w:sz w:val="28"/>
          <w:szCs w:val="28"/>
        </w:rPr>
        <w:t>грузка световыми, звуковым</w:t>
      </w:r>
      <w:r w:rsidR="00D51E08">
        <w:rPr>
          <w:rFonts w:ascii="MinionPro-Regular" w:hAnsi="MinionPro-Regular" w:cs="MinionPro-Regular"/>
          <w:sz w:val="28"/>
          <w:szCs w:val="28"/>
        </w:rPr>
        <w:t>и стимулами с экрана и полноцен</w:t>
      </w:r>
      <w:r w:rsidRPr="00180709">
        <w:rPr>
          <w:rFonts w:ascii="MinionPro-Regular" w:hAnsi="MinionPro-Regular" w:cs="MinionPro-Regular"/>
          <w:sz w:val="28"/>
          <w:szCs w:val="28"/>
        </w:rPr>
        <w:t>ного отдыха мозга для переработки поступающей информации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не наступает. У ребенка появляются проблемы со сном </w:t>
      </w:r>
      <w:r w:rsidR="00D51E08">
        <w:rPr>
          <w:rFonts w:ascii="MinionPro-Regular" w:hAnsi="MinionPro-Regular" w:cs="MinionPro-Regular"/>
          <w:sz w:val="28"/>
          <w:szCs w:val="28"/>
        </w:rPr>
        <w:t>(труд</w:t>
      </w:r>
      <w:r w:rsidRPr="00180709">
        <w:rPr>
          <w:rFonts w:ascii="MinionPro-Regular" w:hAnsi="MinionPro-Regular" w:cs="MinionPro-Regular"/>
          <w:sz w:val="28"/>
          <w:szCs w:val="28"/>
        </w:rPr>
        <w:t>ности с засыпанием, ночные пробуждения, появление страхов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 ночных кошмаров), изменение поведения в виде капризности,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плаксивости, раздражительно</w:t>
      </w:r>
      <w:r w:rsidR="00D51E08">
        <w:rPr>
          <w:rFonts w:ascii="MinionPro-Regular" w:hAnsi="MinionPro-Regular" w:cs="MinionPro-Regular"/>
          <w:sz w:val="28"/>
          <w:szCs w:val="28"/>
        </w:rPr>
        <w:t>сти</w:t>
      </w:r>
      <w:r w:rsidR="007012EB">
        <w:rPr>
          <w:rFonts w:ascii="MinionPro-Regular" w:hAnsi="MinionPro-Regular" w:cs="MinionPro-Regular"/>
          <w:sz w:val="28"/>
          <w:szCs w:val="28"/>
        </w:rPr>
        <w:t xml:space="preserve">. </w:t>
      </w:r>
    </w:p>
    <w:p w:rsidR="00D51E08" w:rsidRDefault="00180709" w:rsidP="007012E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К сожалению, сегодня повсеместно распространя</w:t>
      </w:r>
      <w:r w:rsidR="00D51E08">
        <w:rPr>
          <w:rFonts w:ascii="MinionPro-Regular" w:hAnsi="MinionPro-Regular" w:cs="MinionPro-Regular"/>
          <w:sz w:val="28"/>
          <w:szCs w:val="28"/>
        </w:rPr>
        <w:t>ется тен</w:t>
      </w:r>
      <w:r w:rsidRPr="00180709">
        <w:rPr>
          <w:rFonts w:ascii="MinionPro-Regular" w:hAnsi="MinionPro-Regular" w:cs="MinionPro-Regular"/>
          <w:sz w:val="28"/>
          <w:szCs w:val="28"/>
        </w:rPr>
        <w:t>денция к формированию неправильной пищевой привычки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у детей, когда ребенка </w:t>
      </w:r>
      <w:r w:rsidRPr="00180709">
        <w:rPr>
          <w:rFonts w:ascii="MinionPro-Regular" w:hAnsi="MinionPro-Regular" w:cs="MinionPro-Regular"/>
          <w:sz w:val="28"/>
          <w:szCs w:val="28"/>
        </w:rPr>
        <w:lastRenderedPageBreak/>
        <w:t>кормят только за мультиками в планшете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или телефоне. Такой вид к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ормления чаще </w:t>
      </w:r>
      <w:proofErr w:type="gramStart"/>
      <w:r w:rsidR="00D51E08">
        <w:rPr>
          <w:rFonts w:ascii="MinionPro-Regular" w:hAnsi="MinionPro-Regular" w:cs="MinionPro-Regular"/>
          <w:sz w:val="28"/>
          <w:szCs w:val="28"/>
        </w:rPr>
        <w:t>применяют</w:t>
      </w:r>
      <w:proofErr w:type="gramEnd"/>
      <w:r w:rsidR="00D51E08">
        <w:rPr>
          <w:rFonts w:ascii="MinionPro-Regular" w:hAnsi="MinionPro-Regular" w:cs="MinionPro-Regular"/>
          <w:sz w:val="28"/>
          <w:szCs w:val="28"/>
        </w:rPr>
        <w:t xml:space="preserve"> если ре</w:t>
      </w:r>
      <w:r w:rsidR="007012EB">
        <w:rPr>
          <w:rFonts w:ascii="MinionPro-Regular" w:hAnsi="MinionPro-Regular" w:cs="MinionPro-Regular"/>
          <w:sz w:val="28"/>
          <w:szCs w:val="28"/>
        </w:rPr>
        <w:t>бенок не хочет принимать пищу</w:t>
      </w:r>
      <w:r w:rsidRPr="00180709">
        <w:rPr>
          <w:rFonts w:ascii="MinionPro-Regular" w:hAnsi="MinionPro-Regular" w:cs="MinionPro-Regular"/>
          <w:sz w:val="28"/>
          <w:szCs w:val="28"/>
        </w:rPr>
        <w:t>, отказы</w:t>
      </w:r>
      <w:r w:rsidR="00D51E08">
        <w:rPr>
          <w:rFonts w:ascii="MinionPro-Regular" w:hAnsi="MinionPro-Regular" w:cs="MinionPro-Regular"/>
          <w:sz w:val="28"/>
          <w:szCs w:val="28"/>
        </w:rPr>
        <w:t>вается от еды или ведет себя не</w:t>
      </w:r>
      <w:r w:rsidRPr="00180709">
        <w:rPr>
          <w:rFonts w:ascii="MinionPro-Regular" w:hAnsi="MinionPro-Regular" w:cs="MinionPro-Regular"/>
          <w:sz w:val="28"/>
          <w:szCs w:val="28"/>
        </w:rPr>
        <w:t>должным образом за столом. Конечно, родителям очень важно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накормить ребенка, порой даж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е прибегая </w:t>
      </w:r>
      <w:proofErr w:type="gramStart"/>
      <w:r w:rsidR="00D51E08">
        <w:rPr>
          <w:rFonts w:ascii="MinionPro-Regular" w:hAnsi="MinionPro-Regular" w:cs="MinionPro-Regular"/>
          <w:sz w:val="28"/>
          <w:szCs w:val="28"/>
        </w:rPr>
        <w:t>к</w:t>
      </w:r>
      <w:proofErr w:type="gramEnd"/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gramStart"/>
      <w:r w:rsidR="00D51E08">
        <w:rPr>
          <w:rFonts w:ascii="MinionPro-Regular" w:hAnsi="MinionPro-Regular" w:cs="MinionPro-Regular"/>
          <w:sz w:val="28"/>
          <w:szCs w:val="28"/>
        </w:rPr>
        <w:t>такого</w:t>
      </w:r>
      <w:proofErr w:type="gramEnd"/>
      <w:r w:rsidR="00D51E08">
        <w:rPr>
          <w:rFonts w:ascii="MinionPro-Regular" w:hAnsi="MinionPro-Regular" w:cs="MinionPro-Regular"/>
          <w:sz w:val="28"/>
          <w:szCs w:val="28"/>
        </w:rPr>
        <w:t xml:space="preserve"> рода насиль</w:t>
      </w:r>
      <w:r w:rsidRPr="00180709">
        <w:rPr>
          <w:rFonts w:ascii="MinionPro-Regular" w:hAnsi="MinionPro-Regular" w:cs="MinionPro-Regular"/>
          <w:sz w:val="28"/>
          <w:szCs w:val="28"/>
        </w:rPr>
        <w:t>ственному кормлению через отвлечение в виртуальный мир.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В последующем привычка настолько сильно закрепляется, что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при отсутствии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гаджета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прием пищи становится невозможным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и проявляется бурной протестной реакцией. </w:t>
      </w:r>
      <w:r w:rsidR="00D51E08">
        <w:rPr>
          <w:rFonts w:ascii="MinionPro-Regular" w:hAnsi="MinionPro-Regular" w:cs="MinionPro-Regular"/>
          <w:sz w:val="28"/>
          <w:szCs w:val="28"/>
        </w:rPr>
        <w:t>В будущем ре</w:t>
      </w:r>
      <w:r w:rsidRPr="00180709">
        <w:rPr>
          <w:rFonts w:ascii="MinionPro-Regular" w:hAnsi="MinionPro-Regular" w:cs="MinionPro-Regular"/>
          <w:sz w:val="28"/>
          <w:szCs w:val="28"/>
        </w:rPr>
        <w:t>бенок не сможет иначе принимать пищу. Причем осознания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чувства радости, удовольств</w:t>
      </w:r>
      <w:r w:rsidR="00D51E08">
        <w:rPr>
          <w:rFonts w:ascii="MinionPro-Regular" w:hAnsi="MinionPro-Regular" w:cs="MinionPro-Regular"/>
          <w:sz w:val="28"/>
          <w:szCs w:val="28"/>
        </w:rPr>
        <w:t>ия, насыщения не происходит (ре</w:t>
      </w:r>
      <w:r w:rsidRPr="00180709">
        <w:rPr>
          <w:rFonts w:ascii="MinionPro-Regular" w:hAnsi="MinionPro-Regular" w:cs="MinionPro-Regular"/>
          <w:sz w:val="28"/>
          <w:szCs w:val="28"/>
        </w:rPr>
        <w:t>бенок не «слышит» потребност</w:t>
      </w:r>
      <w:r w:rsidR="00D51E08">
        <w:rPr>
          <w:rFonts w:ascii="MinionPro-Regular" w:hAnsi="MinionPro-Regular" w:cs="MinionPro-Regular"/>
          <w:sz w:val="28"/>
          <w:szCs w:val="28"/>
        </w:rPr>
        <w:t>и организма), так как все рецеп</w:t>
      </w:r>
      <w:r w:rsidRPr="00180709">
        <w:rPr>
          <w:rFonts w:ascii="MinionPro-Regular" w:hAnsi="MinionPro-Regular" w:cs="MinionPro-Regular"/>
          <w:sz w:val="28"/>
          <w:szCs w:val="28"/>
        </w:rPr>
        <w:t>торы и органы чувств погружены в экран, а не в процесс приема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пищи. </w:t>
      </w:r>
    </w:p>
    <w:p w:rsidR="00D51E08" w:rsidRDefault="00180709" w:rsidP="00EE14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 xml:space="preserve">Речевое развитие ребенка формируется </w:t>
      </w:r>
      <w:r w:rsidR="00D51E08">
        <w:rPr>
          <w:rFonts w:ascii="MinionPro-Regular" w:hAnsi="MinionPro-Regular" w:cs="MinionPro-Regular"/>
          <w:sz w:val="28"/>
          <w:szCs w:val="28"/>
        </w:rPr>
        <w:t>под влиянием био</w:t>
      </w:r>
      <w:r w:rsidRPr="00180709">
        <w:rPr>
          <w:rFonts w:ascii="MinionPro-Regular" w:hAnsi="MinionPro-Regular" w:cs="MinionPro-Regular"/>
          <w:sz w:val="28"/>
          <w:szCs w:val="28"/>
        </w:rPr>
        <w:t>логических и социально-педагогических факторов. Значение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гаджетов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в этом тонком про</w:t>
      </w:r>
      <w:r w:rsidR="00D51E08">
        <w:rPr>
          <w:rFonts w:ascii="MinionPro-Regular" w:hAnsi="MinionPro-Regular" w:cs="MinionPro-Regular"/>
          <w:sz w:val="28"/>
          <w:szCs w:val="28"/>
        </w:rPr>
        <w:t>цессе стало играть свою неблаго</w:t>
      </w:r>
      <w:r w:rsidRPr="00180709">
        <w:rPr>
          <w:rFonts w:ascii="MinionPro-Regular" w:hAnsi="MinionPro-Regular" w:cs="MinionPro-Regular"/>
          <w:sz w:val="28"/>
          <w:szCs w:val="28"/>
        </w:rPr>
        <w:t>приятную роль. Логопедами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и неврологами отмечается значи</w:t>
      </w:r>
      <w:r w:rsidRPr="00180709">
        <w:rPr>
          <w:rFonts w:ascii="MinionPro-Regular" w:hAnsi="MinionPro-Regular" w:cs="MinionPro-Regular"/>
          <w:sz w:val="28"/>
          <w:szCs w:val="28"/>
        </w:rPr>
        <w:t>тельное повышение числа детей с задержкой речевого развития,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что связано с их ростом и развитием в современных условиях,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то есть в неконтролируем</w:t>
      </w:r>
      <w:r w:rsidR="00D51E08">
        <w:rPr>
          <w:rFonts w:ascii="MinionPro-Regular" w:hAnsi="MinionPro-Regular" w:cs="MinionPro-Regular"/>
          <w:sz w:val="28"/>
          <w:szCs w:val="28"/>
        </w:rPr>
        <w:t>ой информационной среде, где об</w:t>
      </w:r>
      <w:r w:rsidRPr="00180709">
        <w:rPr>
          <w:rFonts w:ascii="MinionPro-Regular" w:hAnsi="MinionPro-Regular" w:cs="MinionPro-Regular"/>
          <w:sz w:val="28"/>
          <w:szCs w:val="28"/>
        </w:rPr>
        <w:t>щение с родителем все чащ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е </w:t>
      </w:r>
      <w:proofErr w:type="gramStart"/>
      <w:r w:rsidR="00D51E08">
        <w:rPr>
          <w:rFonts w:ascii="MinionPro-Regular" w:hAnsi="MinionPro-Regular" w:cs="MinionPro-Regular"/>
          <w:sz w:val="28"/>
          <w:szCs w:val="28"/>
        </w:rPr>
        <w:t>заменяется на планшет</w:t>
      </w:r>
      <w:proofErr w:type="gramEnd"/>
      <w:r w:rsidR="00D51E08">
        <w:rPr>
          <w:rFonts w:ascii="MinionPro-Regular" w:hAnsi="MinionPro-Regular" w:cs="MinionPro-Regular"/>
          <w:sz w:val="28"/>
          <w:szCs w:val="28"/>
        </w:rPr>
        <w:t xml:space="preserve"> с мульт</w:t>
      </w:r>
      <w:r w:rsidRPr="00180709">
        <w:rPr>
          <w:rFonts w:ascii="MinionPro-Regular" w:hAnsi="MinionPro-Regular" w:cs="MinionPro-Regular"/>
          <w:sz w:val="28"/>
          <w:szCs w:val="28"/>
        </w:rPr>
        <w:t>фильмами, выступающий в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роли няни. </w:t>
      </w:r>
      <w:r w:rsidRPr="00180709">
        <w:rPr>
          <w:rFonts w:ascii="MinionPro-Regular" w:hAnsi="MinionPro-Regular" w:cs="MinionPro-Regular"/>
          <w:sz w:val="28"/>
          <w:szCs w:val="28"/>
        </w:rPr>
        <w:t>Просмотр п</w:t>
      </w:r>
      <w:r w:rsidR="00D51E08">
        <w:rPr>
          <w:rFonts w:ascii="MinionPro-Regular" w:hAnsi="MinionPro-Regular" w:cs="MinionPro-Regular"/>
          <w:sz w:val="28"/>
          <w:szCs w:val="28"/>
        </w:rPr>
        <w:t>лан</w:t>
      </w:r>
      <w:r w:rsidRPr="00180709">
        <w:rPr>
          <w:rFonts w:ascii="MinionPro-Regular" w:hAnsi="MinionPro-Regular" w:cs="MinionPro-Regular"/>
          <w:sz w:val="28"/>
          <w:szCs w:val="28"/>
        </w:rPr>
        <w:t>шета является монологом, где представлены готовые образы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 речевые шаблоны с быстрой сменой кадра и механической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беглой речью, сложной для восприятия детским мозгом, речь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малыша и мелкая моторика остаются в пассивном состоянии.</w:t>
      </w:r>
      <w:r w:rsidR="00D51E08"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180709" w:rsidRPr="003B6A1E" w:rsidRDefault="00180709" w:rsidP="00432F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002060"/>
          <w:sz w:val="28"/>
          <w:szCs w:val="28"/>
        </w:rPr>
      </w:pPr>
      <w:r w:rsidRPr="00C96686">
        <w:rPr>
          <w:rFonts w:ascii="MinionPro-Regular" w:hAnsi="MinionPro-Regular" w:cs="MinionPro-Regular"/>
          <w:sz w:val="28"/>
          <w:szCs w:val="28"/>
        </w:rPr>
        <w:t>Известно, что ребенок расте</w:t>
      </w:r>
      <w:r w:rsidR="00D51E08" w:rsidRPr="00C96686">
        <w:rPr>
          <w:rFonts w:ascii="MinionPro-Regular" w:hAnsi="MinionPro-Regular" w:cs="MinionPro-Regular"/>
          <w:sz w:val="28"/>
          <w:szCs w:val="28"/>
        </w:rPr>
        <w:t>т и учится через подражание, од</w:t>
      </w:r>
      <w:r w:rsidRPr="00C96686">
        <w:rPr>
          <w:rFonts w:ascii="MinionPro-Regular" w:hAnsi="MinionPro-Regular" w:cs="MinionPro-Regular"/>
          <w:sz w:val="28"/>
          <w:szCs w:val="28"/>
        </w:rPr>
        <w:t>нако сегодня он меньше слышит настоящую живую тонально</w:t>
      </w:r>
      <w:r w:rsidR="00D51E08" w:rsidRPr="00C96686">
        <w:rPr>
          <w:rFonts w:ascii="MinionPro-Regular" w:hAnsi="MinionPro-Regular" w:cs="MinionPro-Regular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sz w:val="28"/>
          <w:szCs w:val="28"/>
        </w:rPr>
        <w:t xml:space="preserve">окрашенную речь родителя с песенками и </w:t>
      </w:r>
      <w:proofErr w:type="spellStart"/>
      <w:r w:rsidRPr="00C96686">
        <w:rPr>
          <w:rFonts w:ascii="MinionPro-Regular" w:hAnsi="MinionPro-Regular" w:cs="MinionPro-Regular"/>
          <w:sz w:val="28"/>
          <w:szCs w:val="28"/>
        </w:rPr>
        <w:t>потешками</w:t>
      </w:r>
      <w:proofErr w:type="spellEnd"/>
      <w:r w:rsidRPr="00C96686">
        <w:rPr>
          <w:rFonts w:ascii="MinionPro-Regular" w:hAnsi="MinionPro-Regular" w:cs="MinionPro-Regular"/>
          <w:sz w:val="28"/>
          <w:szCs w:val="28"/>
        </w:rPr>
        <w:t>, и вместе</w:t>
      </w:r>
      <w:r w:rsidR="00D51E08" w:rsidRPr="00C96686">
        <w:rPr>
          <w:rFonts w:ascii="MinionPro-Regular" w:hAnsi="MinionPro-Regular" w:cs="MinionPro-Regular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sz w:val="28"/>
          <w:szCs w:val="28"/>
        </w:rPr>
        <w:t xml:space="preserve">с этим меньше видит, как </w:t>
      </w:r>
      <w:r w:rsidR="00D51E08" w:rsidRPr="00C96686">
        <w:rPr>
          <w:rFonts w:ascii="MinionPro-Regular" w:hAnsi="MinionPro-Regular" w:cs="MinionPro-Regular"/>
          <w:sz w:val="28"/>
          <w:szCs w:val="28"/>
        </w:rPr>
        <w:t>произносятся звуки, поэтому раз</w:t>
      </w:r>
      <w:r w:rsidRPr="00C96686">
        <w:rPr>
          <w:rFonts w:ascii="MinionPro-Regular" w:hAnsi="MinionPro-Regular" w:cs="MinionPro-Regular"/>
          <w:sz w:val="28"/>
          <w:szCs w:val="28"/>
        </w:rPr>
        <w:t>витие через подражание замедляет свои темпы.</w:t>
      </w:r>
      <w:r w:rsidRPr="00EE1411"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Давая телефон</w:t>
      </w:r>
      <w:r w:rsidR="00D51E08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или планшет ребенку раннего возраста, создается препятствие</w:t>
      </w:r>
      <w:r w:rsidR="00D51E08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для непосредственного речевого и эмоционального общения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между родителями и детьми, диалога в полноценном объеме не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происходит, что приводит к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задержке речевого развития.</w:t>
      </w:r>
      <w:r w:rsidR="00101ED9" w:rsidRPr="003B6A1E">
        <w:rPr>
          <w:rFonts w:ascii="MinionPro-Regular" w:hAnsi="MinionPro-Regular" w:cs="MinionPro-Regular"/>
          <w:color w:val="002060"/>
          <w:sz w:val="28"/>
          <w:szCs w:val="28"/>
        </w:rPr>
        <w:t xml:space="preserve"> </w:t>
      </w:r>
    </w:p>
    <w:p w:rsidR="00EE1411" w:rsidRPr="00EE1411" w:rsidRDefault="00180709" w:rsidP="00EE14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proofErr w:type="gramStart"/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Зависимости от виртуального мира больше подвержены те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дети, у которых страдает привязанность между</w:t>
      </w:r>
      <w:r w:rsidR="00EE1411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родителем и ре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бенком</w:t>
      </w:r>
      <w:r w:rsidRPr="003B6A1E">
        <w:rPr>
          <w:rFonts w:ascii="MinionPro-Regular" w:hAnsi="MinionPro-Regular" w:cs="MinionPro-Regular"/>
          <w:color w:val="002060"/>
          <w:sz w:val="28"/>
          <w:szCs w:val="28"/>
        </w:rPr>
        <w:t>;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 нет взаимопонимания и доверительного отношения</w:t>
      </w:r>
      <w:r w:rsidR="00101ED9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в семье (в подростковом возрасте особенно), а вместо этого —</w:t>
      </w:r>
      <w:r w:rsidR="00101ED9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недостаток тепла и внимания; </w:t>
      </w:r>
      <w:r w:rsidR="00101ED9">
        <w:rPr>
          <w:rFonts w:ascii="MinionPro-Regular" w:hAnsi="MinionPro-Regular" w:cs="MinionPro-Regular"/>
          <w:sz w:val="28"/>
          <w:szCs w:val="28"/>
        </w:rPr>
        <w:t>присутствуют сложные отно</w:t>
      </w:r>
      <w:r w:rsidRPr="00180709">
        <w:rPr>
          <w:rFonts w:ascii="MinionPro-Regular" w:hAnsi="MinionPro-Regular" w:cs="MinionPro-Regular"/>
          <w:sz w:val="28"/>
          <w:szCs w:val="28"/>
        </w:rPr>
        <w:t>шения с другими детьми в коллективе; имеется потребность</w:t>
      </w:r>
      <w:r w:rsidR="00101ED9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 собственном контроле и </w:t>
      </w:r>
      <w:r w:rsidR="00101ED9">
        <w:rPr>
          <w:rFonts w:ascii="MinionPro-Regular" w:hAnsi="MinionPro-Regular" w:cs="MinionPro-Regular"/>
          <w:sz w:val="28"/>
          <w:szCs w:val="28"/>
        </w:rPr>
        <w:t>в сильных эмоциях;</w:t>
      </w:r>
      <w:proofErr w:type="gramEnd"/>
      <w:r w:rsidR="00101ED9">
        <w:rPr>
          <w:rFonts w:ascii="MinionPro-Regular" w:hAnsi="MinionPro-Regular" w:cs="MinionPro-Regular"/>
          <w:sz w:val="28"/>
          <w:szCs w:val="28"/>
        </w:rPr>
        <w:t xml:space="preserve"> низкая само</w:t>
      </w:r>
      <w:r w:rsidR="00EE1411">
        <w:rPr>
          <w:rFonts w:ascii="MinionPro-Regular" w:hAnsi="MinionPro-Regular" w:cs="MinionPro-Regular"/>
          <w:sz w:val="28"/>
          <w:szCs w:val="28"/>
        </w:rPr>
        <w:t>о</w:t>
      </w:r>
      <w:r w:rsidRPr="00180709">
        <w:rPr>
          <w:rFonts w:ascii="MinionPro-Regular" w:hAnsi="MinionPro-Regular" w:cs="MinionPro-Regular"/>
          <w:sz w:val="28"/>
          <w:szCs w:val="28"/>
        </w:rPr>
        <w:t>ценка. При наличии этих фа</w:t>
      </w:r>
      <w:r w:rsidR="00101ED9">
        <w:rPr>
          <w:rFonts w:ascii="MinionPro-Regular" w:hAnsi="MinionPro-Regular" w:cs="MinionPro-Regular"/>
          <w:sz w:val="28"/>
          <w:szCs w:val="28"/>
        </w:rPr>
        <w:t>кторов ребенок получает недоста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ющие ощущения, находясь за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гаджетами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. </w:t>
      </w:r>
      <w:r w:rsidRPr="00EE1411">
        <w:rPr>
          <w:rFonts w:ascii="MinionPro-Regular" w:hAnsi="MinionPro-Regular" w:cs="MinionPro-Regular"/>
          <w:sz w:val="28"/>
          <w:szCs w:val="28"/>
        </w:rPr>
        <w:t>Важно понимать, что</w:t>
      </w:r>
      <w:r w:rsidR="00101ED9" w:rsidRPr="00EE1411">
        <w:rPr>
          <w:rFonts w:ascii="MinionPro-Regular" w:hAnsi="MinionPro-Regular" w:cs="MinionPro-Regular"/>
          <w:sz w:val="28"/>
          <w:szCs w:val="28"/>
        </w:rPr>
        <w:t xml:space="preserve"> </w:t>
      </w:r>
      <w:r w:rsidRPr="00EE1411">
        <w:rPr>
          <w:rFonts w:ascii="MinionPro-Regular" w:hAnsi="MinionPro-Regular" w:cs="MinionPro-Regular"/>
          <w:sz w:val="28"/>
          <w:szCs w:val="28"/>
        </w:rPr>
        <w:t>полное ограничение ребенка от современных устройств также</w:t>
      </w:r>
      <w:r w:rsidR="00101ED9" w:rsidRPr="00EE1411">
        <w:rPr>
          <w:rFonts w:ascii="MinionPro-Regular" w:hAnsi="MinionPro-Regular" w:cs="MinionPro-Regular"/>
          <w:sz w:val="28"/>
          <w:szCs w:val="28"/>
        </w:rPr>
        <w:t xml:space="preserve"> </w:t>
      </w:r>
      <w:r w:rsidRPr="00EE1411">
        <w:rPr>
          <w:rFonts w:ascii="MinionPro-Regular" w:hAnsi="MinionPro-Regular" w:cs="MinionPro-Regular"/>
          <w:sz w:val="28"/>
          <w:szCs w:val="28"/>
        </w:rPr>
        <w:t>может привести к зависимости в будущем, поэтому сегодня</w:t>
      </w:r>
      <w:r w:rsidR="00101ED9" w:rsidRPr="00EE1411">
        <w:rPr>
          <w:rFonts w:ascii="MinionPro-Regular" w:hAnsi="MinionPro-Regular" w:cs="MinionPro-Regular"/>
          <w:sz w:val="28"/>
          <w:szCs w:val="28"/>
        </w:rPr>
        <w:t xml:space="preserve"> </w:t>
      </w:r>
      <w:r w:rsidRPr="00EE1411">
        <w:rPr>
          <w:rFonts w:ascii="MinionPro-Regular" w:hAnsi="MinionPro-Regular" w:cs="MinionPro-Regular"/>
          <w:sz w:val="28"/>
          <w:szCs w:val="28"/>
        </w:rPr>
        <w:t>очень важен осознанный подход и здоровый баланс в данной</w:t>
      </w:r>
      <w:r w:rsidR="00EE1411" w:rsidRPr="00EE1411">
        <w:rPr>
          <w:rFonts w:ascii="MinionPro-Regular" w:hAnsi="MinionPro-Regular" w:cs="MinionPro-Regular"/>
          <w:sz w:val="28"/>
          <w:szCs w:val="28"/>
        </w:rPr>
        <w:t xml:space="preserve"> </w:t>
      </w:r>
      <w:r w:rsidRPr="00EE1411">
        <w:rPr>
          <w:rFonts w:ascii="MinionPro-Regular" w:hAnsi="MinionPro-Regular" w:cs="MinionPro-Regular"/>
          <w:sz w:val="28"/>
          <w:szCs w:val="28"/>
        </w:rPr>
        <w:t>теме.</w:t>
      </w:r>
      <w:r w:rsidR="00101ED9" w:rsidRPr="00EE1411"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180709" w:rsidRPr="00180709" w:rsidRDefault="00180709" w:rsidP="00791F5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Источником детской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proofErr w:type="spellStart"/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гаджет-зависимости</w:t>
      </w:r>
      <w:proofErr w:type="spellEnd"/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являются ро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дители, поскольку первыми дают в руки ребенка телефон или</w:t>
      </w:r>
      <w:r w:rsidR="00101ED9"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3B6A1E">
        <w:rPr>
          <w:rFonts w:ascii="MinionPro-Regular" w:hAnsi="MinionPro-Regular" w:cs="MinionPro-Regular"/>
          <w:b/>
          <w:color w:val="002060"/>
          <w:sz w:val="28"/>
          <w:szCs w:val="28"/>
        </w:rPr>
        <w:t>планшет.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 Подобная игрушка сегодня стала универсальной</w:t>
      </w:r>
      <w:r w:rsidR="00101ED9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«няней» для развлечения дет</w:t>
      </w:r>
      <w:r w:rsidR="00101ED9">
        <w:rPr>
          <w:rFonts w:ascii="MinionPro-Regular" w:hAnsi="MinionPro-Regular" w:cs="MinionPro-Regular"/>
          <w:sz w:val="28"/>
          <w:szCs w:val="28"/>
        </w:rPr>
        <w:t>ей. Сами того не подозревая, ро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дители подсаживают ребенка на острую </w:t>
      </w:r>
      <w:r w:rsidRPr="00180709">
        <w:rPr>
          <w:rFonts w:ascii="MinionPro-Regular" w:hAnsi="MinionPro-Regular" w:cs="MinionPro-Regular"/>
          <w:sz w:val="28"/>
          <w:szCs w:val="28"/>
        </w:rPr>
        <w:lastRenderedPageBreak/>
        <w:t>иглу легко доступной</w:t>
      </w:r>
      <w:r w:rsidR="00101ED9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дофаминовой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гаджет-зависимости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>, таящей опасности отд</w:t>
      </w:r>
      <w:r w:rsidR="00101ED9">
        <w:rPr>
          <w:rFonts w:ascii="MinionPro-Regular" w:hAnsi="MinionPro-Regular" w:cs="MinionPro-Regular"/>
          <w:sz w:val="28"/>
          <w:szCs w:val="28"/>
        </w:rPr>
        <w:t>а</w:t>
      </w:r>
      <w:r w:rsidRPr="00180709">
        <w:rPr>
          <w:rFonts w:ascii="MinionPro-Regular" w:hAnsi="MinionPro-Regular" w:cs="MinionPro-Regular"/>
          <w:sz w:val="28"/>
          <w:szCs w:val="28"/>
        </w:rPr>
        <w:t>ленных последствий на умств</w:t>
      </w:r>
      <w:r w:rsidR="00101ED9">
        <w:rPr>
          <w:rFonts w:ascii="MinionPro-Regular" w:hAnsi="MinionPro-Regular" w:cs="MinionPro-Regular"/>
          <w:sz w:val="28"/>
          <w:szCs w:val="28"/>
        </w:rPr>
        <w:t>енное и физическое развитие под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растающего поколения. </w:t>
      </w:r>
    </w:p>
    <w:p w:rsidR="00180709" w:rsidRPr="00C96686" w:rsidRDefault="00180709" w:rsidP="008B34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Подводя итоги, можно сделать главный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вывод — информационные т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ехнологии, изначально предназна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ченные для улучшения качества жизн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и взрослого человека, се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годня прочно заняли свое мест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о среди детского населения с са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мого раннего возраста. Уровень значимости </w:t>
      </w:r>
      <w:proofErr w:type="spellStart"/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гаджетов</w:t>
      </w:r>
      <w:proofErr w:type="spellEnd"/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в жизни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современного ребенка довольно высок, о чем свидетельствуют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показатели ежедневного, и в некоторых случаях длительного</w:t>
      </w:r>
      <w:r w:rsidR="00F25BC5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пребывания у экрана. </w:t>
      </w:r>
    </w:p>
    <w:p w:rsidR="00180709" w:rsidRPr="00180709" w:rsidRDefault="00180709" w:rsidP="008B34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Родительство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— особа</w:t>
      </w:r>
      <w:r w:rsidR="00F25BC5">
        <w:rPr>
          <w:rFonts w:ascii="MinionPro-Regular" w:hAnsi="MinionPro-Regular" w:cs="MinionPro-Regular"/>
          <w:sz w:val="28"/>
          <w:szCs w:val="28"/>
        </w:rPr>
        <w:t>я «тонкая» наука, которую пости</w:t>
      </w:r>
      <w:r w:rsidRPr="00180709">
        <w:rPr>
          <w:rFonts w:ascii="MinionPro-Regular" w:hAnsi="MinionPro-Regular" w:cs="MinionPro-Regular"/>
          <w:sz w:val="28"/>
          <w:szCs w:val="28"/>
        </w:rPr>
        <w:t>гают в течение всего периода взросления ребенка и даже когда он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вступил во взрослую жизнь. </w:t>
      </w:r>
      <w:r w:rsidR="00791F5C">
        <w:rPr>
          <w:rFonts w:ascii="MinionPro-Regular" w:hAnsi="MinionPro-Regular" w:cs="MinionPro-Regular"/>
          <w:sz w:val="28"/>
          <w:szCs w:val="28"/>
        </w:rPr>
        <w:t>В настоящее время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особенно важно </w:t>
      </w:r>
      <w:r w:rsidRPr="00180709">
        <w:rPr>
          <w:rFonts w:ascii="MinionPro-Regular" w:hAnsi="MinionPro-Regular" w:cs="MinionPro-Regular"/>
          <w:sz w:val="28"/>
          <w:szCs w:val="28"/>
        </w:rPr>
        <w:t>внедрение осознанн</w:t>
      </w:r>
      <w:r w:rsidR="00F25BC5">
        <w:rPr>
          <w:rFonts w:ascii="MinionPro-Regular" w:hAnsi="MinionPro-Regular" w:cs="MinionPro-Regular"/>
          <w:sz w:val="28"/>
          <w:szCs w:val="28"/>
        </w:rPr>
        <w:t>ого отношения к современным циф</w:t>
      </w:r>
      <w:r w:rsidRPr="00180709">
        <w:rPr>
          <w:rFonts w:ascii="MinionPro-Regular" w:hAnsi="MinionPro-Regular" w:cs="MinionPro-Regular"/>
          <w:sz w:val="28"/>
          <w:szCs w:val="28"/>
        </w:rPr>
        <w:t>ровым технологиям путем правильного подхода к просмотру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мультфильмов и телепередач: придерживаться рекомендаций</w:t>
      </w:r>
      <w:r w:rsidR="008B346B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психологов по возрасту (ста</w:t>
      </w:r>
      <w:r w:rsidR="00F25BC5">
        <w:rPr>
          <w:rFonts w:ascii="MinionPro-Regular" w:hAnsi="MinionPro-Regular" w:cs="MinionPro-Regular"/>
          <w:sz w:val="28"/>
          <w:szCs w:val="28"/>
        </w:rPr>
        <w:t>рше 3 лет) и времени начала пре</w:t>
      </w:r>
      <w:r w:rsidRPr="00180709">
        <w:rPr>
          <w:rFonts w:ascii="MinionPro-Regular" w:hAnsi="MinionPro-Regular" w:cs="MinionPro-Regular"/>
          <w:sz w:val="28"/>
          <w:szCs w:val="28"/>
        </w:rPr>
        <w:t>бывания ребенка у экрана (рекомендации ВОЗ написаны выше)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с учетом состояния здоровья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(нежелательно при задержке пси</w:t>
      </w:r>
      <w:r w:rsidRPr="00180709">
        <w:rPr>
          <w:rFonts w:ascii="MinionPro-Regular" w:hAnsi="MinionPro-Regular" w:cs="MinionPro-Regular"/>
          <w:sz w:val="28"/>
          <w:szCs w:val="28"/>
        </w:rPr>
        <w:t>хич</w:t>
      </w:r>
      <w:r w:rsidR="00791F5C">
        <w:rPr>
          <w:rFonts w:ascii="MinionPro-Regular" w:hAnsi="MinionPro-Regular" w:cs="MinionPro-Regular"/>
          <w:sz w:val="28"/>
          <w:szCs w:val="28"/>
        </w:rPr>
        <w:t>еского и речевого развития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); </w:t>
      </w:r>
      <w:proofErr w:type="gramStart"/>
      <w:r w:rsidRPr="00180709">
        <w:rPr>
          <w:rFonts w:ascii="MinionPro-Regular" w:hAnsi="MinionPro-Regular" w:cs="MinionPro-Regular"/>
          <w:sz w:val="28"/>
          <w:szCs w:val="28"/>
        </w:rPr>
        <w:t>предпочтение отдавать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мультфильмам советского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производства; при желании роди</w:t>
      </w:r>
      <w:r w:rsidRPr="00180709">
        <w:rPr>
          <w:rFonts w:ascii="MinionPro-Regular" w:hAnsi="MinionPro-Regular" w:cs="MinionPro-Regular"/>
          <w:sz w:val="28"/>
          <w:szCs w:val="28"/>
        </w:rPr>
        <w:t>телей познакомить ребенка с современными мультфильмами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или кино выбор стоит останавливать на самых качественных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по картинкам, звуку с правильным духовно-нравственным с</w:t>
      </w:r>
      <w:r w:rsidR="00F25BC5">
        <w:rPr>
          <w:rFonts w:ascii="MinionPro-Regular" w:hAnsi="MinionPro-Regular" w:cs="MinionPro-Regular"/>
          <w:sz w:val="28"/>
          <w:szCs w:val="28"/>
        </w:rPr>
        <w:t>ю</w:t>
      </w:r>
      <w:r w:rsidRPr="00180709">
        <w:rPr>
          <w:rFonts w:ascii="MinionPro-Regular" w:hAnsi="MinionPro-Regular" w:cs="MinionPro-Regular"/>
          <w:sz w:val="28"/>
          <w:szCs w:val="28"/>
        </w:rPr>
        <w:t>жетом и смыслом; у детей старшего возраста для расширения</w:t>
      </w:r>
      <w:r w:rsidR="00F25BC5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кругозора по интересующ</w:t>
      </w:r>
      <w:r w:rsidR="00F25BC5">
        <w:rPr>
          <w:rFonts w:ascii="MinionPro-Regular" w:hAnsi="MinionPro-Regular" w:cs="MinionPro-Regular"/>
          <w:sz w:val="28"/>
          <w:szCs w:val="28"/>
        </w:rPr>
        <w:t>им их темам помимо книжной лите</w:t>
      </w:r>
      <w:r w:rsidRPr="00180709">
        <w:rPr>
          <w:rFonts w:ascii="MinionPro-Regular" w:hAnsi="MinionPro-Regular" w:cs="MinionPro-Regular"/>
          <w:sz w:val="28"/>
          <w:szCs w:val="28"/>
        </w:rPr>
        <w:t>ратуры возможен просмо</w:t>
      </w:r>
      <w:r w:rsidR="00F25BC5">
        <w:rPr>
          <w:rFonts w:ascii="MinionPro-Regular" w:hAnsi="MinionPro-Regular" w:cs="MinionPro-Regular"/>
          <w:sz w:val="28"/>
          <w:szCs w:val="28"/>
        </w:rPr>
        <w:t>тр интересных познавательных пе</w:t>
      </w:r>
      <w:r w:rsidRPr="00180709">
        <w:rPr>
          <w:rFonts w:ascii="MinionPro-Regular" w:hAnsi="MinionPro-Regular" w:cs="MinionPro-Regular"/>
          <w:sz w:val="28"/>
          <w:szCs w:val="28"/>
        </w:rPr>
        <w:t>редач, где требуется «</w:t>
      </w:r>
      <w:r w:rsidR="00063D36">
        <w:rPr>
          <w:rFonts w:ascii="MinionPro-Regular" w:hAnsi="MinionPro-Regular" w:cs="MinionPro-Regular"/>
          <w:sz w:val="28"/>
          <w:szCs w:val="28"/>
        </w:rPr>
        <w:t>включение» логического мышления.</w:t>
      </w:r>
      <w:proofErr w:type="gramEnd"/>
    </w:p>
    <w:p w:rsidR="00180709" w:rsidRPr="00C96686" w:rsidRDefault="00063D36" w:rsidP="008B34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002060"/>
          <w:sz w:val="28"/>
          <w:szCs w:val="28"/>
        </w:rPr>
      </w:pP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Нельзя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использовать </w:t>
      </w:r>
      <w:proofErr w:type="spellStart"/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гаджеты</w:t>
      </w:r>
      <w:proofErr w:type="spellEnd"/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как средство манипуляции над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ребенком за хорошие поступки, выполнение домашних дел или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отличную учебу в школе, пос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кольку в таком случае они приоб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ретают особую </w:t>
      </w:r>
      <w:proofErr w:type="spellStart"/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сверхценность</w:t>
      </w:r>
      <w:proofErr w:type="spellEnd"/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и повышают желание обладать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ими, что далее снижает естественную мотивацию к познанию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 xml:space="preserve"> 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мира и общению со сверстн</w:t>
      </w:r>
      <w:r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иками, формирует материально-за</w:t>
      </w:r>
      <w:r w:rsidR="00180709" w:rsidRPr="00C96686">
        <w:rPr>
          <w:rFonts w:ascii="MinionPro-Regular" w:hAnsi="MinionPro-Regular" w:cs="MinionPro-Regular"/>
          <w:b/>
          <w:color w:val="002060"/>
          <w:sz w:val="28"/>
          <w:szCs w:val="28"/>
        </w:rPr>
        <w:t>висимые отношения в семье.</w:t>
      </w:r>
    </w:p>
    <w:p w:rsidR="00180709" w:rsidRDefault="00180709" w:rsidP="008B34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sz w:val="28"/>
          <w:szCs w:val="28"/>
        </w:rPr>
      </w:pPr>
      <w:r w:rsidRPr="00180709">
        <w:rPr>
          <w:rFonts w:ascii="MinionPro-Regular" w:hAnsi="MinionPro-Regular" w:cs="MinionPro-Regular"/>
          <w:sz w:val="28"/>
          <w:szCs w:val="28"/>
        </w:rPr>
        <w:t>Таким образом, тесное сотрудничество специалистов разных</w:t>
      </w:r>
      <w:r w:rsidR="00063D36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заинтересованных областей и родителей откроет новый взгляд</w:t>
      </w:r>
      <w:r w:rsidR="00063D36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на проблему обществу, поможет вырасти</w:t>
      </w:r>
      <w:r w:rsidR="00063D36">
        <w:rPr>
          <w:rFonts w:ascii="MinionPro-Regular" w:hAnsi="MinionPro-Regular" w:cs="MinionPro-Regular"/>
          <w:sz w:val="28"/>
          <w:szCs w:val="28"/>
        </w:rPr>
        <w:t>ть подрастающее поко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ление детей России </w:t>
      </w:r>
      <w:r w:rsidR="00063D36">
        <w:rPr>
          <w:rFonts w:ascii="MinionPro-Regular" w:hAnsi="MinionPro-Regular" w:cs="MinionPro-Regular"/>
          <w:sz w:val="28"/>
          <w:szCs w:val="28"/>
        </w:rPr>
        <w:t>здоровым, психологически сво</w:t>
      </w:r>
      <w:r w:rsidRPr="00180709">
        <w:rPr>
          <w:rFonts w:ascii="MinionPro-Regular" w:hAnsi="MinionPro-Regular" w:cs="MinionPro-Regular"/>
          <w:sz w:val="28"/>
          <w:szCs w:val="28"/>
        </w:rPr>
        <w:t xml:space="preserve">бодным от </w:t>
      </w:r>
      <w:proofErr w:type="spellStart"/>
      <w:r w:rsidRPr="00180709">
        <w:rPr>
          <w:rFonts w:ascii="MinionPro-Regular" w:hAnsi="MinionPro-Regular" w:cs="MinionPro-Regular"/>
          <w:sz w:val="28"/>
          <w:szCs w:val="28"/>
        </w:rPr>
        <w:t>гаджет-зависимости</w:t>
      </w:r>
      <w:proofErr w:type="spellEnd"/>
      <w:r w:rsidRPr="00180709">
        <w:rPr>
          <w:rFonts w:ascii="MinionPro-Regular" w:hAnsi="MinionPro-Regular" w:cs="MinionPro-Regular"/>
          <w:sz w:val="28"/>
          <w:szCs w:val="28"/>
        </w:rPr>
        <w:t xml:space="preserve"> и ее негативных последствий,</w:t>
      </w:r>
      <w:r w:rsidR="00063D36">
        <w:rPr>
          <w:rFonts w:ascii="MinionPro-Regular" w:hAnsi="MinionPro-Regular" w:cs="MinionPro-Regular"/>
          <w:sz w:val="28"/>
          <w:szCs w:val="28"/>
        </w:rPr>
        <w:t xml:space="preserve"> </w:t>
      </w:r>
      <w:r w:rsidRPr="00180709">
        <w:rPr>
          <w:rFonts w:ascii="MinionPro-Regular" w:hAnsi="MinionPro-Regular" w:cs="MinionPro-Regular"/>
          <w:sz w:val="28"/>
          <w:szCs w:val="28"/>
        </w:rPr>
        <w:t>а также адаптивным к современным условиям жизни.</w:t>
      </w:r>
    </w:p>
    <w:p w:rsidR="00BF5B93" w:rsidRDefault="00BF5B93" w:rsidP="00BF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B93" w:rsidRPr="00C96686" w:rsidRDefault="00BF5B93" w:rsidP="00BF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9668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Консультация подготовлена учителем – логопедом </w:t>
      </w:r>
      <w:proofErr w:type="spellStart"/>
      <w:r w:rsidRPr="00C96686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Сатомской</w:t>
      </w:r>
      <w:proofErr w:type="spellEnd"/>
      <w:r w:rsidRPr="00C9668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Е.В. на базе статьи </w:t>
      </w:r>
    </w:p>
    <w:p w:rsidR="00BF5B93" w:rsidRPr="00C96686" w:rsidRDefault="00BF5B93" w:rsidP="00BF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668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Горелик Е.А. Современное детство в руках цифровой эпохи: теория, исследование в Арктическом регионе, пути профилактики. Международный научный журнал Молодой ученый. </w:t>
      </w:r>
      <w:r w:rsidRPr="00C96686">
        <w:rPr>
          <w:rFonts w:ascii="Times New Roman" w:hAnsi="Times New Roman" w:cs="Times New Roman"/>
          <w:b/>
          <w:color w:val="002060"/>
          <w:sz w:val="24"/>
          <w:szCs w:val="24"/>
        </w:rPr>
        <w:t>№ 33 (375) / 2021. с. 84.-96.</w:t>
      </w:r>
    </w:p>
    <w:p w:rsidR="008B346B" w:rsidRPr="00C96686" w:rsidRDefault="00BF5B93" w:rsidP="008B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96686">
        <w:rPr>
          <w:rFonts w:ascii="Times New Roman" w:hAnsi="Times New Roman" w:cs="Times New Roman"/>
          <w:bCs/>
          <w:color w:val="002060"/>
          <w:sz w:val="24"/>
          <w:szCs w:val="24"/>
        </w:rPr>
        <w:t>15.11.2021</w:t>
      </w:r>
    </w:p>
    <w:sectPr w:rsidR="008B346B" w:rsidRPr="00C96686" w:rsidSect="0036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0709"/>
    <w:rsid w:val="00063D36"/>
    <w:rsid w:val="000F3325"/>
    <w:rsid w:val="00101ED9"/>
    <w:rsid w:val="00160867"/>
    <w:rsid w:val="00180709"/>
    <w:rsid w:val="001A4F7B"/>
    <w:rsid w:val="0036179B"/>
    <w:rsid w:val="003B6A1E"/>
    <w:rsid w:val="0042020A"/>
    <w:rsid w:val="00432F66"/>
    <w:rsid w:val="007012EB"/>
    <w:rsid w:val="00791F5C"/>
    <w:rsid w:val="008B346B"/>
    <w:rsid w:val="008B7325"/>
    <w:rsid w:val="00AD130C"/>
    <w:rsid w:val="00B45414"/>
    <w:rsid w:val="00BE38E2"/>
    <w:rsid w:val="00BF5B93"/>
    <w:rsid w:val="00C96686"/>
    <w:rsid w:val="00D51E08"/>
    <w:rsid w:val="00E86E16"/>
    <w:rsid w:val="00EE1411"/>
    <w:rsid w:val="00F2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0EA0-572C-43FC-88B2-18F26133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2022-01-19T10:14:00Z</dcterms:created>
  <dcterms:modified xsi:type="dcterms:W3CDTF">2022-01-20T15:26:00Z</dcterms:modified>
</cp:coreProperties>
</file>