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3B" w:rsidRPr="00ED1A3B" w:rsidRDefault="00221E05" w:rsidP="00ED1A3B">
      <w:pPr>
        <w:ind w:left="-1134" w:firstLine="850"/>
        <w:jc w:val="center"/>
        <w:rPr>
          <w:rFonts w:ascii="Times New Roman" w:hAnsi="Times New Roman" w:cs="Times New Roman"/>
          <w:i/>
          <w:sz w:val="44"/>
          <w:szCs w:val="32"/>
        </w:rPr>
      </w:pPr>
      <w:r w:rsidRPr="00ED1A3B">
        <w:rPr>
          <w:rFonts w:ascii="Times New Roman" w:hAnsi="Times New Roman" w:cs="Times New Roman"/>
          <w:i/>
          <w:sz w:val="44"/>
          <w:szCs w:val="32"/>
        </w:rPr>
        <w:t>Игры и упражнения, направлен</w:t>
      </w:r>
      <w:r w:rsidR="00BA4699" w:rsidRPr="00ED1A3B">
        <w:rPr>
          <w:rFonts w:ascii="Times New Roman" w:hAnsi="Times New Roman" w:cs="Times New Roman"/>
          <w:i/>
          <w:sz w:val="44"/>
          <w:szCs w:val="32"/>
        </w:rPr>
        <w:t>ные на развитие внимания ребенка.</w:t>
      </w:r>
    </w:p>
    <w:p w:rsidR="00221E05" w:rsidRPr="00ED1A3B" w:rsidRDefault="00221E05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Fonts w:ascii="Times New Roman" w:hAnsi="Times New Roman" w:cs="Times New Roman"/>
          <w:sz w:val="32"/>
          <w:szCs w:val="32"/>
        </w:rPr>
        <w:t>Игровая деятельность как никакая другая способствует снятию напряжения, страха того, что что-то не получится, способствует повышению мотивации. Она всегда связана с эмоциями, а эмоциональная вовлеченность обеспечивает естественное повышение работоспособности, повышение эффективности работы мозга.</w:t>
      </w:r>
    </w:p>
    <w:p w:rsidR="0065413C" w:rsidRPr="00ED1A3B" w:rsidRDefault="00221E05" w:rsidP="00ED1A3B">
      <w:pPr>
        <w:ind w:left="-1134" w:firstLine="850"/>
        <w:rPr>
          <w:rStyle w:val="0Text"/>
          <w:rFonts w:ascii="Times New Roman" w:hAnsi="Times New Roman" w:cs="Times New Roman"/>
          <w:sz w:val="32"/>
          <w:szCs w:val="32"/>
        </w:rPr>
      </w:pPr>
      <w:r w:rsidRPr="00ED1A3B">
        <w:rPr>
          <w:rFonts w:ascii="Times New Roman" w:hAnsi="Times New Roman" w:cs="Times New Roman"/>
          <w:sz w:val="32"/>
          <w:szCs w:val="32"/>
        </w:rPr>
        <w:t xml:space="preserve">Игра, с одной стороны, происходит на </w:t>
      </w:r>
      <w:r w:rsidRPr="00ED1A3B">
        <w:rPr>
          <w:rStyle w:val="0Text"/>
          <w:rFonts w:ascii="Times New Roman" w:hAnsi="Times New Roman" w:cs="Times New Roman"/>
          <w:i w:val="0"/>
          <w:sz w:val="32"/>
          <w:szCs w:val="32"/>
        </w:rPr>
        <w:t>непроизвольном уровне</w:t>
      </w:r>
      <w:r w:rsidRPr="00ED1A3B">
        <w:rPr>
          <w:rStyle w:val="0Text"/>
          <w:rFonts w:ascii="Times New Roman" w:hAnsi="Times New Roman" w:cs="Times New Roman"/>
          <w:sz w:val="32"/>
          <w:szCs w:val="32"/>
        </w:rPr>
        <w:t xml:space="preserve">, </w:t>
      </w:r>
      <w:r w:rsidRPr="00ED1A3B">
        <w:rPr>
          <w:rFonts w:ascii="Times New Roman" w:hAnsi="Times New Roman" w:cs="Times New Roman"/>
          <w:sz w:val="32"/>
          <w:szCs w:val="32"/>
        </w:rPr>
        <w:t xml:space="preserve">потому что играть всегда весело, интересно, легко, это то, что нравится. С другой же стороны – всякая игра есть испытание воли, действие, подчиненное правилу, а значит, и способ сформировать </w:t>
      </w:r>
      <w:r w:rsidRPr="00ED1A3B">
        <w:rPr>
          <w:rStyle w:val="0Text"/>
          <w:rFonts w:ascii="Times New Roman" w:hAnsi="Times New Roman" w:cs="Times New Roman"/>
          <w:i w:val="0"/>
          <w:sz w:val="32"/>
          <w:szCs w:val="32"/>
        </w:rPr>
        <w:t>произвольность.</w:t>
      </w:r>
      <w:r w:rsidRPr="00ED1A3B">
        <w:rPr>
          <w:rStyle w:val="0Text"/>
          <w:rFonts w:ascii="Times New Roman" w:hAnsi="Times New Roman" w:cs="Times New Roman"/>
          <w:sz w:val="32"/>
          <w:szCs w:val="32"/>
        </w:rPr>
        <w:t xml:space="preserve"> </w:t>
      </w:r>
    </w:p>
    <w:p w:rsidR="00612021" w:rsidRDefault="00221E05" w:rsidP="00295676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Fonts w:ascii="Times New Roman" w:hAnsi="Times New Roman" w:cs="Times New Roman"/>
          <w:sz w:val="32"/>
          <w:szCs w:val="32"/>
        </w:rPr>
        <w:t>Увлекательные задания и игры, способствуют развитию не только внимания, но и памяти, воображения, речи, мышления, пространственных представлений.</w:t>
      </w:r>
      <w:r w:rsidR="0065413C" w:rsidRPr="00ED1A3B">
        <w:rPr>
          <w:rFonts w:ascii="Times New Roman" w:hAnsi="Times New Roman" w:cs="Times New Roman"/>
          <w:sz w:val="32"/>
          <w:szCs w:val="32"/>
        </w:rPr>
        <w:t xml:space="preserve"> Помните</w:t>
      </w:r>
      <w:r w:rsidRPr="00ED1A3B">
        <w:rPr>
          <w:rFonts w:ascii="Times New Roman" w:hAnsi="Times New Roman" w:cs="Times New Roman"/>
          <w:sz w:val="32"/>
          <w:szCs w:val="32"/>
        </w:rPr>
        <w:t>, что уровень развития внимания у каждого ребенка может быть разным: один ребенок в 7 лет может справиться легко с заданием, которое вызовет трудности у 10-летнего ребенка. Не требуйте от ребенка больше, чем он может на данный момент, и помните</w:t>
      </w:r>
      <w:r w:rsidRPr="00ED1A3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ED1A3B">
        <w:rPr>
          <w:rStyle w:val="0Text"/>
          <w:rFonts w:ascii="Times New Roman" w:hAnsi="Times New Roman" w:cs="Times New Roman"/>
          <w:b/>
          <w:sz w:val="32"/>
          <w:szCs w:val="32"/>
        </w:rPr>
        <w:t xml:space="preserve">то, что сегодня он может сделать только с вашей помощью, завтра сможет сделать самостоятельно. </w:t>
      </w:r>
      <w:r w:rsidRPr="00ED1A3B">
        <w:rPr>
          <w:rFonts w:ascii="Times New Roman" w:hAnsi="Times New Roman" w:cs="Times New Roman"/>
          <w:sz w:val="32"/>
          <w:szCs w:val="32"/>
        </w:rPr>
        <w:t>Играйте, фантазируйте, пусть ваши занятия с ребенком превратятся в увлекательную игру, повторения которой ребенок будет ждать с нетерпением! Ориентируйтесь на возможности ребенка и обязательно хвалите его за старания! Получайте удовольствие, играйте с улыбкой и хорошим настроением, будьте уверены в успехе, и у вас обязательно все получится!</w:t>
      </w:r>
    </w:p>
    <w:p w:rsidR="00295676" w:rsidRPr="00295676" w:rsidRDefault="00295676" w:rsidP="00295676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   </w:t>
      </w:r>
      <w:proofErr w:type="spellStart"/>
      <w:r w:rsidRPr="00295676">
        <w:rPr>
          <w:rFonts w:ascii="Times New Roman" w:hAnsi="Times New Roman" w:cs="Times New Roman"/>
          <w:sz w:val="32"/>
          <w:szCs w:val="32"/>
        </w:rPr>
        <w:t>Курдюкова</w:t>
      </w:r>
      <w:proofErr w:type="spellEnd"/>
      <w:r w:rsidRPr="00295676">
        <w:rPr>
          <w:rFonts w:ascii="Times New Roman" w:hAnsi="Times New Roman" w:cs="Times New Roman"/>
          <w:sz w:val="32"/>
          <w:szCs w:val="32"/>
        </w:rPr>
        <w:t xml:space="preserve"> С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95676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9567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95676">
        <w:rPr>
          <w:rFonts w:ascii="Times New Roman" w:hAnsi="Times New Roman" w:cs="Times New Roman"/>
          <w:sz w:val="32"/>
          <w:szCs w:val="32"/>
        </w:rPr>
        <w:t>Сунцова</w:t>
      </w:r>
      <w:proofErr w:type="spellEnd"/>
      <w:r w:rsidRPr="00295676">
        <w:rPr>
          <w:rFonts w:ascii="Times New Roman" w:hAnsi="Times New Roman" w:cs="Times New Roman"/>
          <w:sz w:val="32"/>
          <w:szCs w:val="32"/>
        </w:rPr>
        <w:t xml:space="preserve"> 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95676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9567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95676">
        <w:rPr>
          <w:rFonts w:ascii="Times New Roman" w:hAnsi="Times New Roman" w:cs="Times New Roman"/>
          <w:sz w:val="32"/>
          <w:szCs w:val="32"/>
        </w:rPr>
        <w:t>Развиваем внимание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295676">
        <w:rPr>
          <w:rFonts w:ascii="Cambria" w:eastAsia="Cambria" w:hAnsi="Cambria" w:cs="Times New Roman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Times New Roman"/>
          <w:color w:val="000000"/>
          <w:sz w:val="24"/>
          <w:szCs w:val="24"/>
        </w:rPr>
        <w:t xml:space="preserve">. </w:t>
      </w:r>
      <w:r w:rsidRPr="00295676">
        <w:rPr>
          <w:rFonts w:ascii="Times New Roman" w:hAnsi="Times New Roman" w:cs="Times New Roman"/>
          <w:sz w:val="32"/>
          <w:szCs w:val="32"/>
        </w:rPr>
        <w:t xml:space="preserve">М.: </w:t>
      </w:r>
      <w:proofErr w:type="spellStart"/>
      <w:r w:rsidRPr="00295676">
        <w:rPr>
          <w:rFonts w:ascii="Times New Roman" w:hAnsi="Times New Roman" w:cs="Times New Roman"/>
          <w:sz w:val="32"/>
          <w:szCs w:val="32"/>
        </w:rPr>
        <w:t>Эксмо</w:t>
      </w:r>
      <w:proofErr w:type="spellEnd"/>
      <w:r w:rsidRPr="00295676">
        <w:rPr>
          <w:rFonts w:ascii="Times New Roman" w:hAnsi="Times New Roman" w:cs="Times New Roman"/>
          <w:sz w:val="32"/>
          <w:szCs w:val="32"/>
        </w:rPr>
        <w:t>, 2009. — 80 с</w:t>
      </w:r>
    </w:p>
    <w:p w:rsidR="0065413C" w:rsidRDefault="0065413C" w:rsidP="00ED1A3B">
      <w:pPr>
        <w:rPr>
          <w:sz w:val="32"/>
          <w:szCs w:val="32"/>
        </w:rPr>
      </w:pPr>
    </w:p>
    <w:p w:rsidR="00ED1A3B" w:rsidRPr="00ED1A3B" w:rsidRDefault="00ED1A3B" w:rsidP="00ED1A3B">
      <w:pPr>
        <w:rPr>
          <w:sz w:val="32"/>
          <w:szCs w:val="32"/>
        </w:rPr>
      </w:pPr>
    </w:p>
    <w:p w:rsidR="00612021" w:rsidRPr="00ED1A3B" w:rsidRDefault="00612021" w:rsidP="00ED1A3B">
      <w:pPr>
        <w:ind w:left="-1134" w:firstLine="850"/>
        <w:rPr>
          <w:sz w:val="32"/>
          <w:szCs w:val="32"/>
        </w:rPr>
      </w:pPr>
    </w:p>
    <w:p w:rsidR="00221E05" w:rsidRPr="00ED1A3B" w:rsidRDefault="00221E05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Fonts w:ascii="Times New Roman" w:hAnsi="Times New Roman" w:cs="Times New Roman"/>
          <w:sz w:val="32"/>
          <w:szCs w:val="32"/>
        </w:rPr>
        <w:lastRenderedPageBreak/>
        <w:t>•ДУТИБОЛ •</w:t>
      </w:r>
    </w:p>
    <w:p w:rsidR="00221E05" w:rsidRPr="00ED1A3B" w:rsidRDefault="00221E05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Style w:val="0Text"/>
          <w:rFonts w:ascii="Times New Roman" w:hAnsi="Times New Roman" w:cs="Times New Roman"/>
          <w:sz w:val="32"/>
          <w:szCs w:val="32"/>
        </w:rPr>
        <w:t xml:space="preserve">Материалы: </w:t>
      </w:r>
      <w:r w:rsidRPr="00ED1A3B">
        <w:rPr>
          <w:rFonts w:ascii="Times New Roman" w:hAnsi="Times New Roman" w:cs="Times New Roman"/>
          <w:sz w:val="32"/>
          <w:szCs w:val="32"/>
        </w:rPr>
        <w:t>кубики – 4 шт., маленький мячик для настольного тенниса.</w:t>
      </w:r>
    </w:p>
    <w:p w:rsidR="00221E05" w:rsidRPr="00ED1A3B" w:rsidRDefault="00221E05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1572895</wp:posOffset>
            </wp:positionH>
            <wp:positionV relativeFrom="paragraph">
              <wp:posOffset>2236470</wp:posOffset>
            </wp:positionV>
            <wp:extent cx="2506345" cy="957580"/>
            <wp:effectExtent l="19050" t="0" r="8255" b="0"/>
            <wp:wrapTopAndBottom/>
            <wp:docPr id="3" name="Autogen_eBook_id2.jpeg" descr="Autogen_eBook_i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gen_eBook_id2.jpeg" descr="Autogen_eBook_id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1A3B">
        <w:rPr>
          <w:rFonts w:ascii="Times New Roman" w:hAnsi="Times New Roman" w:cs="Times New Roman"/>
          <w:i/>
          <w:noProof/>
          <w:sz w:val="32"/>
          <w:szCs w:val="32"/>
        </w:rPr>
        <w:t>Правила:</w:t>
      </w:r>
      <w:r w:rsidRPr="00ED1A3B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ED1A3B">
        <w:rPr>
          <w:rStyle w:val="0Text"/>
          <w:rFonts w:ascii="Times New Roman" w:hAnsi="Times New Roman" w:cs="Times New Roman"/>
          <w:sz w:val="32"/>
          <w:szCs w:val="32"/>
        </w:rPr>
        <w:t xml:space="preserve"> </w:t>
      </w:r>
      <w:r w:rsidRPr="00ED1A3B">
        <w:rPr>
          <w:rFonts w:ascii="Times New Roman" w:hAnsi="Times New Roman" w:cs="Times New Roman"/>
          <w:sz w:val="32"/>
          <w:szCs w:val="32"/>
        </w:rPr>
        <w:t xml:space="preserve">игроки сидят за столом друг напротив друга. Кубиками обозначаются ворота противников. В центр стола помещается мячик. По команде игроки начинают дуть на мячик, стараясь </w:t>
      </w:r>
      <w:r w:rsidR="00612021" w:rsidRPr="00ED1A3B">
        <w:rPr>
          <w:rFonts w:ascii="Times New Roman" w:hAnsi="Times New Roman" w:cs="Times New Roman"/>
          <w:sz w:val="32"/>
          <w:szCs w:val="32"/>
        </w:rPr>
        <w:t xml:space="preserve">задуть его в ворота противника. </w:t>
      </w:r>
      <w:r w:rsidRPr="00ED1A3B">
        <w:rPr>
          <w:rFonts w:ascii="Times New Roman" w:hAnsi="Times New Roman" w:cs="Times New Roman"/>
          <w:sz w:val="32"/>
          <w:szCs w:val="32"/>
        </w:rPr>
        <w:t xml:space="preserve">При этом до мяча нельзя дотрагиваться. Игра идет до трех голов. Остановите игру, если у ребенка закружилась голова (такое возможно из-за резкого увеличения количества кислорода). Вы можете продолжить после перерыва. </w:t>
      </w:r>
    </w:p>
    <w:p w:rsidR="00221E05" w:rsidRPr="00ED1A3B" w:rsidRDefault="00221E05" w:rsidP="00ED1A3B">
      <w:pPr>
        <w:tabs>
          <w:tab w:val="left" w:pos="7749"/>
        </w:tabs>
        <w:ind w:left="-1134" w:firstLine="850"/>
        <w:rPr>
          <w:sz w:val="32"/>
          <w:szCs w:val="32"/>
        </w:rPr>
      </w:pPr>
      <w:r w:rsidRPr="00ED1A3B">
        <w:rPr>
          <w:sz w:val="32"/>
          <w:szCs w:val="32"/>
        </w:rPr>
        <w:tab/>
      </w:r>
    </w:p>
    <w:p w:rsidR="00221E05" w:rsidRPr="00ED1A3B" w:rsidRDefault="00221E05" w:rsidP="00ED1A3B">
      <w:pPr>
        <w:tabs>
          <w:tab w:val="left" w:pos="7749"/>
        </w:tabs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Fonts w:ascii="Times New Roman" w:hAnsi="Times New Roman" w:cs="Times New Roman"/>
          <w:sz w:val="32"/>
          <w:szCs w:val="32"/>
        </w:rPr>
        <w:t xml:space="preserve">• МОРСКИЕ МАНЕВРЫ • </w:t>
      </w:r>
    </w:p>
    <w:p w:rsidR="00221E05" w:rsidRPr="00ED1A3B" w:rsidRDefault="00221E05" w:rsidP="00ED1A3B">
      <w:pPr>
        <w:tabs>
          <w:tab w:val="left" w:pos="7749"/>
        </w:tabs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Fonts w:ascii="Times New Roman" w:hAnsi="Times New Roman" w:cs="Times New Roman"/>
          <w:i/>
          <w:iCs/>
          <w:sz w:val="32"/>
          <w:szCs w:val="32"/>
        </w:rPr>
        <w:t xml:space="preserve">Материалы: </w:t>
      </w:r>
      <w:r w:rsidRPr="00ED1A3B">
        <w:rPr>
          <w:rFonts w:ascii="Times New Roman" w:hAnsi="Times New Roman" w:cs="Times New Roman"/>
          <w:sz w:val="32"/>
          <w:szCs w:val="32"/>
        </w:rPr>
        <w:t>лист бумаги и кубики (или другие небольшие предметы, которые можно расставить на столе).</w:t>
      </w:r>
    </w:p>
    <w:p w:rsidR="00221E05" w:rsidRPr="00ED1A3B" w:rsidRDefault="00221E05" w:rsidP="00ED1A3B">
      <w:pPr>
        <w:tabs>
          <w:tab w:val="left" w:pos="7749"/>
        </w:tabs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Fonts w:ascii="Times New Roman" w:hAnsi="Times New Roman" w:cs="Times New Roman"/>
          <w:i/>
          <w:iCs/>
          <w:sz w:val="32"/>
          <w:szCs w:val="32"/>
        </w:rPr>
        <w:t xml:space="preserve">Правила: </w:t>
      </w:r>
      <w:r w:rsidRPr="00ED1A3B">
        <w:rPr>
          <w:rFonts w:ascii="Times New Roman" w:hAnsi="Times New Roman" w:cs="Times New Roman"/>
          <w:sz w:val="32"/>
          <w:szCs w:val="32"/>
        </w:rPr>
        <w:t>сделайте вместе с ребенком кораблик, сложив его из бумажного листа. Расставьте на столе кубики или другие небольшие предметы, которые будут играть роль препятствий. Задача ребенка – дуя на кораблик, переместить его с одного конца стола на другой так, чтобы он не застрял</w:t>
      </w:r>
      <w:r w:rsidR="00612021" w:rsidRPr="00ED1A3B">
        <w:rPr>
          <w:rFonts w:ascii="Times New Roman" w:hAnsi="Times New Roman" w:cs="Times New Roman"/>
          <w:sz w:val="32"/>
          <w:szCs w:val="32"/>
        </w:rPr>
        <w:t xml:space="preserve"> и смог обойти все препятствия.</w:t>
      </w:r>
    </w:p>
    <w:p w:rsidR="00221E05" w:rsidRPr="00ED1A3B" w:rsidRDefault="00221E05" w:rsidP="00ED1A3B">
      <w:pPr>
        <w:tabs>
          <w:tab w:val="left" w:pos="7749"/>
        </w:tabs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616433" cy="873953"/>
            <wp:effectExtent l="0" t="0" r="0" b="0"/>
            <wp:docPr id="4" name="Autogen_eBook_id3.jpeg" descr="Autogen_eBook_id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gen_eBook_id3.jpeg" descr="Autogen_eBook_id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433" cy="87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05" w:rsidRPr="00ED1A3B" w:rsidRDefault="00221E05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Fonts w:ascii="Times New Roman" w:hAnsi="Times New Roman" w:cs="Times New Roman"/>
          <w:sz w:val="32"/>
          <w:szCs w:val="32"/>
        </w:rPr>
        <w:t xml:space="preserve">• ОБГОНЯЛКИ • </w:t>
      </w:r>
    </w:p>
    <w:p w:rsidR="00221E05" w:rsidRPr="00ED1A3B" w:rsidRDefault="00221E05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Style w:val="0Text"/>
          <w:rFonts w:ascii="Times New Roman" w:hAnsi="Times New Roman" w:cs="Times New Roman"/>
          <w:sz w:val="32"/>
          <w:szCs w:val="32"/>
        </w:rPr>
        <w:t xml:space="preserve">Материалы: </w:t>
      </w:r>
      <w:r w:rsidR="003F542C" w:rsidRPr="00ED1A3B">
        <w:rPr>
          <w:rFonts w:ascii="Times New Roman" w:hAnsi="Times New Roman" w:cs="Times New Roman"/>
          <w:sz w:val="32"/>
          <w:szCs w:val="32"/>
        </w:rPr>
        <w:t>таблица с цветными цифрам</w:t>
      </w:r>
      <w:proofErr w:type="gramStart"/>
      <w:r w:rsidR="003F542C" w:rsidRPr="00ED1A3B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="003F542C" w:rsidRPr="00ED1A3B">
        <w:rPr>
          <w:rFonts w:ascii="Times New Roman" w:hAnsi="Times New Roman" w:cs="Times New Roman"/>
          <w:sz w:val="32"/>
          <w:szCs w:val="32"/>
        </w:rPr>
        <w:t xml:space="preserve">Рис.1), </w:t>
      </w:r>
      <w:r w:rsidRPr="00ED1A3B">
        <w:rPr>
          <w:rFonts w:ascii="Times New Roman" w:hAnsi="Times New Roman" w:cs="Times New Roman"/>
          <w:sz w:val="32"/>
          <w:szCs w:val="32"/>
        </w:rPr>
        <w:t>листок и ручка для ведения счета.</w:t>
      </w:r>
    </w:p>
    <w:p w:rsidR="00221E05" w:rsidRPr="00ED1A3B" w:rsidRDefault="00221E05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Style w:val="0Text"/>
          <w:rFonts w:ascii="Times New Roman" w:hAnsi="Times New Roman" w:cs="Times New Roman"/>
          <w:sz w:val="32"/>
          <w:szCs w:val="32"/>
        </w:rPr>
        <w:lastRenderedPageBreak/>
        <w:t xml:space="preserve">Правила:  </w:t>
      </w:r>
      <w:r w:rsidRPr="00ED1A3B">
        <w:rPr>
          <w:rFonts w:ascii="Times New Roman" w:hAnsi="Times New Roman" w:cs="Times New Roman"/>
          <w:sz w:val="32"/>
          <w:szCs w:val="32"/>
        </w:rPr>
        <w:t>задача игры – находить быстрее другого цифры от 1 до 30. Цифры на поле могут быть перевернуты, заштрихованы или замаскированы каким-то другим способом. За каждую цифру, найденную и показанную быстрее противника, игрок получает очко. Досчитав до 30, игроки подсчитывают очки.</w:t>
      </w:r>
    </w:p>
    <w:p w:rsidR="003F542C" w:rsidRPr="00ED1A3B" w:rsidRDefault="003F542C" w:rsidP="00ED1A3B">
      <w:pPr>
        <w:ind w:left="-1134" w:firstLine="850"/>
        <w:rPr>
          <w:sz w:val="32"/>
          <w:szCs w:val="32"/>
        </w:rPr>
      </w:pPr>
    </w:p>
    <w:p w:rsidR="003F542C" w:rsidRPr="00ED1A3B" w:rsidRDefault="001542B1" w:rsidP="00ED1A3B">
      <w:pPr>
        <w:ind w:left="-1134" w:firstLine="85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865505</wp:posOffset>
            </wp:positionH>
            <wp:positionV relativeFrom="margin">
              <wp:posOffset>2000885</wp:posOffset>
            </wp:positionV>
            <wp:extent cx="3100070" cy="4397375"/>
            <wp:effectExtent l="19050" t="0" r="5080" b="0"/>
            <wp:wrapSquare wrapText="bothSides"/>
            <wp:docPr id="9" name="Autogen_eBook_id8.jpeg" descr="Autogen_eBook_id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gen_eBook_id8.jpeg" descr="Autogen_eBook_id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893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42C" w:rsidRPr="00ED1A3B" w:rsidRDefault="003F542C" w:rsidP="00ED1A3B">
      <w:pPr>
        <w:ind w:left="-1134" w:firstLine="850"/>
        <w:rPr>
          <w:sz w:val="32"/>
          <w:szCs w:val="32"/>
        </w:rPr>
      </w:pPr>
    </w:p>
    <w:p w:rsidR="003F542C" w:rsidRPr="00ED1A3B" w:rsidRDefault="003F542C" w:rsidP="00ED1A3B">
      <w:pPr>
        <w:ind w:left="-1134" w:firstLine="850"/>
        <w:rPr>
          <w:sz w:val="32"/>
          <w:szCs w:val="32"/>
        </w:rPr>
      </w:pPr>
    </w:p>
    <w:p w:rsidR="003F542C" w:rsidRPr="00ED1A3B" w:rsidRDefault="003F542C" w:rsidP="00ED1A3B">
      <w:pPr>
        <w:ind w:left="-1134" w:firstLine="850"/>
        <w:rPr>
          <w:sz w:val="32"/>
          <w:szCs w:val="32"/>
        </w:rPr>
      </w:pPr>
    </w:p>
    <w:p w:rsidR="003F542C" w:rsidRPr="00ED1A3B" w:rsidRDefault="003F542C" w:rsidP="00ED1A3B">
      <w:pPr>
        <w:ind w:left="-1134" w:firstLine="850"/>
        <w:rPr>
          <w:sz w:val="32"/>
          <w:szCs w:val="32"/>
        </w:rPr>
      </w:pPr>
    </w:p>
    <w:p w:rsidR="003F542C" w:rsidRPr="00ED1A3B" w:rsidRDefault="003F542C" w:rsidP="00ED1A3B">
      <w:pPr>
        <w:ind w:left="-1134" w:firstLine="850"/>
        <w:rPr>
          <w:sz w:val="32"/>
          <w:szCs w:val="32"/>
        </w:rPr>
      </w:pPr>
    </w:p>
    <w:p w:rsidR="003F542C" w:rsidRPr="00ED1A3B" w:rsidRDefault="003F542C" w:rsidP="00ED1A3B">
      <w:pPr>
        <w:ind w:left="-1134" w:firstLine="850"/>
        <w:rPr>
          <w:sz w:val="32"/>
          <w:szCs w:val="32"/>
        </w:rPr>
      </w:pPr>
    </w:p>
    <w:p w:rsidR="003F542C" w:rsidRPr="00ED1A3B" w:rsidRDefault="003F542C" w:rsidP="00ED1A3B">
      <w:pPr>
        <w:ind w:left="-1134" w:firstLine="850"/>
        <w:rPr>
          <w:sz w:val="32"/>
          <w:szCs w:val="32"/>
        </w:rPr>
      </w:pPr>
    </w:p>
    <w:p w:rsidR="003F542C" w:rsidRPr="00ED1A3B" w:rsidRDefault="003F542C" w:rsidP="00ED1A3B">
      <w:pPr>
        <w:ind w:left="-1134" w:firstLine="850"/>
        <w:rPr>
          <w:sz w:val="32"/>
          <w:szCs w:val="32"/>
        </w:rPr>
      </w:pPr>
    </w:p>
    <w:p w:rsidR="003F542C" w:rsidRPr="00ED1A3B" w:rsidRDefault="003F542C" w:rsidP="00ED1A3B">
      <w:pPr>
        <w:ind w:left="-1134" w:firstLine="850"/>
        <w:rPr>
          <w:sz w:val="32"/>
          <w:szCs w:val="32"/>
        </w:rPr>
      </w:pPr>
    </w:p>
    <w:p w:rsidR="003F542C" w:rsidRPr="00ED1A3B" w:rsidRDefault="003F542C" w:rsidP="00ED1A3B">
      <w:pPr>
        <w:ind w:left="-1134" w:firstLine="850"/>
        <w:rPr>
          <w:sz w:val="32"/>
          <w:szCs w:val="32"/>
        </w:rPr>
      </w:pPr>
    </w:p>
    <w:p w:rsidR="003F542C" w:rsidRPr="00ED1A3B" w:rsidRDefault="003F542C" w:rsidP="00ED1A3B">
      <w:pPr>
        <w:ind w:left="-1134" w:firstLine="850"/>
        <w:rPr>
          <w:sz w:val="32"/>
          <w:szCs w:val="32"/>
        </w:rPr>
      </w:pPr>
    </w:p>
    <w:p w:rsidR="003F542C" w:rsidRPr="00ED1A3B" w:rsidRDefault="003F542C" w:rsidP="00ED1A3B">
      <w:pPr>
        <w:ind w:left="-1134" w:firstLine="850"/>
        <w:rPr>
          <w:sz w:val="32"/>
          <w:szCs w:val="32"/>
        </w:rPr>
      </w:pPr>
    </w:p>
    <w:p w:rsidR="00612021" w:rsidRPr="00ED1A3B" w:rsidRDefault="00612021" w:rsidP="00ED1A3B">
      <w:pPr>
        <w:ind w:left="-1134" w:firstLine="850"/>
        <w:jc w:val="right"/>
        <w:rPr>
          <w:rFonts w:ascii="Times New Roman" w:hAnsi="Times New Roman" w:cs="Times New Roman"/>
          <w:sz w:val="32"/>
          <w:szCs w:val="32"/>
        </w:rPr>
      </w:pPr>
    </w:p>
    <w:p w:rsidR="00BA4699" w:rsidRPr="00ED1A3B" w:rsidRDefault="00BA4699" w:rsidP="00ED1A3B">
      <w:pPr>
        <w:ind w:left="-1134" w:firstLine="850"/>
        <w:jc w:val="right"/>
        <w:rPr>
          <w:rFonts w:ascii="Times New Roman" w:hAnsi="Times New Roman" w:cs="Times New Roman"/>
          <w:sz w:val="32"/>
          <w:szCs w:val="32"/>
        </w:rPr>
      </w:pPr>
    </w:p>
    <w:p w:rsidR="00BA4699" w:rsidRPr="00ED1A3B" w:rsidRDefault="00BA4699" w:rsidP="00ED1A3B">
      <w:pPr>
        <w:ind w:left="-1134" w:firstLine="850"/>
        <w:jc w:val="right"/>
        <w:rPr>
          <w:rFonts w:ascii="Times New Roman" w:hAnsi="Times New Roman" w:cs="Times New Roman"/>
          <w:sz w:val="32"/>
          <w:szCs w:val="32"/>
        </w:rPr>
      </w:pPr>
    </w:p>
    <w:p w:rsidR="00FC34BF" w:rsidRDefault="00FC34BF" w:rsidP="001542B1">
      <w:pPr>
        <w:rPr>
          <w:rFonts w:ascii="Times New Roman" w:hAnsi="Times New Roman" w:cs="Times New Roman"/>
          <w:sz w:val="32"/>
          <w:szCs w:val="32"/>
        </w:rPr>
      </w:pPr>
    </w:p>
    <w:p w:rsidR="001542B1" w:rsidRPr="00ED1A3B" w:rsidRDefault="001542B1" w:rsidP="001542B1">
      <w:pPr>
        <w:rPr>
          <w:rFonts w:ascii="Times New Roman" w:hAnsi="Times New Roman" w:cs="Times New Roman"/>
          <w:sz w:val="32"/>
          <w:szCs w:val="32"/>
        </w:rPr>
      </w:pPr>
    </w:p>
    <w:p w:rsidR="0066282E" w:rsidRPr="00ED1A3B" w:rsidRDefault="0066282E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Fonts w:ascii="Times New Roman" w:hAnsi="Times New Roman" w:cs="Times New Roman"/>
          <w:sz w:val="32"/>
          <w:szCs w:val="32"/>
        </w:rPr>
        <w:lastRenderedPageBreak/>
        <w:t xml:space="preserve">• НАЙДИ ОТЛИЧИЯ • </w:t>
      </w:r>
    </w:p>
    <w:p w:rsidR="00FC34BF" w:rsidRPr="00ED1A3B" w:rsidRDefault="00FC34BF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Style w:val="0Text"/>
          <w:rFonts w:ascii="Times New Roman" w:hAnsi="Times New Roman" w:cs="Times New Roman"/>
          <w:sz w:val="32"/>
          <w:szCs w:val="32"/>
        </w:rPr>
        <w:t>Правила</w:t>
      </w:r>
      <w:r w:rsidR="0066282E" w:rsidRPr="00ED1A3B">
        <w:rPr>
          <w:rStyle w:val="0Text"/>
          <w:rFonts w:ascii="Times New Roman" w:hAnsi="Times New Roman" w:cs="Times New Roman"/>
          <w:sz w:val="32"/>
          <w:szCs w:val="32"/>
        </w:rPr>
        <w:t xml:space="preserve">: </w:t>
      </w:r>
      <w:r w:rsidR="0066282E" w:rsidRPr="00ED1A3B">
        <w:rPr>
          <w:rFonts w:ascii="Times New Roman" w:hAnsi="Times New Roman" w:cs="Times New Roman"/>
          <w:sz w:val="32"/>
          <w:szCs w:val="32"/>
        </w:rPr>
        <w:t>покажите ребенку две похожие картинки и попросите найти не меньше 10 отличий. Если есть возможность, устройте соревнование между двумя детьми</w:t>
      </w:r>
      <w:r w:rsidRPr="00ED1A3B">
        <w:rPr>
          <w:rFonts w:ascii="Times New Roman" w:hAnsi="Times New Roman" w:cs="Times New Roman"/>
          <w:sz w:val="32"/>
          <w:szCs w:val="32"/>
        </w:rPr>
        <w:t xml:space="preserve"> или сами посоревнуйтесь с ребенком</w:t>
      </w:r>
      <w:r w:rsidR="0066282E" w:rsidRPr="00ED1A3B">
        <w:rPr>
          <w:rFonts w:ascii="Times New Roman" w:hAnsi="Times New Roman" w:cs="Times New Roman"/>
          <w:sz w:val="32"/>
          <w:szCs w:val="32"/>
        </w:rPr>
        <w:t>, подсчитывая, кто найдет больше отличий.</w:t>
      </w:r>
      <w:r w:rsidR="00C768EE" w:rsidRPr="00ED1A3B">
        <w:rPr>
          <w:sz w:val="32"/>
          <w:szCs w:val="32"/>
        </w:rPr>
        <w:t xml:space="preserve"> </w:t>
      </w:r>
      <w:r w:rsidR="00C768EE" w:rsidRPr="00ED1A3B">
        <w:rPr>
          <w:noProof/>
          <w:sz w:val="32"/>
          <w:szCs w:val="32"/>
        </w:rPr>
        <w:drawing>
          <wp:inline distT="0" distB="0" distL="0" distR="0">
            <wp:extent cx="5940425" cy="4332099"/>
            <wp:effectExtent l="19050" t="0" r="3175" b="0"/>
            <wp:docPr id="1" name="Рисунок 1" descr="https://heaclub.ru/tim/5921554915d12e1874266a05e4f6d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club.ru/tim/5921554915d12e1874266a05e4f6df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2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77" w:rsidRDefault="009C3A77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</w:p>
    <w:p w:rsidR="0066282E" w:rsidRPr="00ED1A3B" w:rsidRDefault="0066282E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Fonts w:ascii="Times New Roman" w:hAnsi="Times New Roman" w:cs="Times New Roman"/>
          <w:sz w:val="32"/>
          <w:szCs w:val="32"/>
        </w:rPr>
        <w:t xml:space="preserve">• ПЕРЕПУТАННЫЕ ЛИНИИ • </w:t>
      </w:r>
    </w:p>
    <w:p w:rsidR="0066282E" w:rsidRPr="00ED1A3B" w:rsidRDefault="00FC34BF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Style w:val="0Text"/>
          <w:rFonts w:ascii="Times New Roman" w:hAnsi="Times New Roman" w:cs="Times New Roman"/>
          <w:sz w:val="32"/>
          <w:szCs w:val="32"/>
        </w:rPr>
        <w:t>Правила</w:t>
      </w:r>
      <w:r w:rsidR="0066282E" w:rsidRPr="00ED1A3B">
        <w:rPr>
          <w:rStyle w:val="0Text"/>
          <w:rFonts w:ascii="Times New Roman" w:hAnsi="Times New Roman" w:cs="Times New Roman"/>
          <w:sz w:val="32"/>
          <w:szCs w:val="32"/>
        </w:rPr>
        <w:t xml:space="preserve">: </w:t>
      </w:r>
      <w:r w:rsidR="0066282E" w:rsidRPr="00ED1A3B">
        <w:rPr>
          <w:rFonts w:ascii="Times New Roman" w:hAnsi="Times New Roman" w:cs="Times New Roman"/>
          <w:sz w:val="32"/>
          <w:szCs w:val="32"/>
        </w:rPr>
        <w:t>ребенку необходимо следить за перепутанными линиями только зрительно, без помощи руки. В первом случае нужно разгадать слова, во втором – целую фразу.</w:t>
      </w:r>
    </w:p>
    <w:p w:rsidR="0017231A" w:rsidRPr="00ED1A3B" w:rsidRDefault="0017231A" w:rsidP="009C3A77">
      <w:pPr>
        <w:rPr>
          <w:sz w:val="32"/>
          <w:szCs w:val="32"/>
        </w:rPr>
      </w:pPr>
      <w:r w:rsidRPr="00ED1A3B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215900</wp:posOffset>
            </wp:positionV>
            <wp:extent cx="2843530" cy="4027170"/>
            <wp:effectExtent l="19050" t="0" r="0" b="0"/>
            <wp:wrapTopAndBottom/>
            <wp:docPr id="13" name="Autogen_eBook_id12.jpeg" descr="Autogen_eBook_id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gen_eBook_id12.jpeg" descr="Autogen_eBook_id1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-1953" b="4654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31A" w:rsidRPr="00ED1A3B" w:rsidRDefault="0017231A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r w:rsidRPr="00ED1A3B">
        <w:rPr>
          <w:rFonts w:ascii="Times New Roman" w:hAnsi="Times New Roman" w:cs="Times New Roman"/>
          <w:sz w:val="32"/>
          <w:szCs w:val="32"/>
        </w:rPr>
        <w:t xml:space="preserve">• СПРЯТАННЫЕ СЛОВА • </w:t>
      </w:r>
    </w:p>
    <w:p w:rsidR="00FC34BF" w:rsidRPr="00ED1A3B" w:rsidRDefault="009C3A77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-81915</wp:posOffset>
            </wp:positionH>
            <wp:positionV relativeFrom="margin">
              <wp:posOffset>5941695</wp:posOffset>
            </wp:positionV>
            <wp:extent cx="5335905" cy="3559175"/>
            <wp:effectExtent l="19050" t="0" r="0" b="0"/>
            <wp:wrapSquare wrapText="bothSides"/>
            <wp:docPr id="6" name="Рисунок 4" descr="https://ot2do7.ru/uploads/posts/2018-09/medium/1537531618_l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2do7.ru/uploads/posts/2018-09/medium/1537531618_lab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-665" b="1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355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31A" w:rsidRPr="00ED1A3B">
        <w:rPr>
          <w:rStyle w:val="0Text"/>
          <w:rFonts w:ascii="Times New Roman" w:hAnsi="Times New Roman" w:cs="Times New Roman"/>
          <w:sz w:val="32"/>
          <w:szCs w:val="32"/>
        </w:rPr>
        <w:t xml:space="preserve">Правила: </w:t>
      </w:r>
      <w:r w:rsidR="0017231A" w:rsidRPr="00ED1A3B">
        <w:rPr>
          <w:rFonts w:ascii="Times New Roman" w:hAnsi="Times New Roman" w:cs="Times New Roman"/>
          <w:sz w:val="32"/>
          <w:szCs w:val="32"/>
        </w:rPr>
        <w:t xml:space="preserve">задача ребенка – найти слова среди случайной последовательности букв. </w:t>
      </w:r>
      <w:r w:rsidR="00FC34BF" w:rsidRPr="00ED1A3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-353695</wp:posOffset>
            </wp:positionH>
            <wp:positionV relativeFrom="margin">
              <wp:posOffset>-121920</wp:posOffset>
            </wp:positionV>
            <wp:extent cx="2767330" cy="3950970"/>
            <wp:effectExtent l="19050" t="0" r="0" b="0"/>
            <wp:wrapSquare wrapText="bothSides"/>
            <wp:docPr id="24" name="Autogen_eBook_id11.jpeg" descr="Autogen_eBook_id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gen_eBook_id11.jpeg" descr="Autogen_eBook_id1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-145" b="3457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021" w:rsidRDefault="00612021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</w:p>
    <w:p w:rsidR="009C3A77" w:rsidRDefault="009C3A77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</w:p>
    <w:p w:rsidR="009C3A77" w:rsidRDefault="009C3A77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</w:p>
    <w:p w:rsidR="009C3A77" w:rsidRDefault="009C3A77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</w:p>
    <w:p w:rsidR="009C3A77" w:rsidRDefault="009C3A77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</w:p>
    <w:p w:rsidR="009C3A77" w:rsidRDefault="009C3A77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</w:p>
    <w:p w:rsidR="009C3A77" w:rsidRDefault="009C3A77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</w:p>
    <w:p w:rsidR="009C3A77" w:rsidRPr="00ED1A3B" w:rsidRDefault="009C3A77" w:rsidP="00ED1A3B">
      <w:pPr>
        <w:ind w:left="-1134" w:firstLine="850"/>
        <w:rPr>
          <w:rFonts w:ascii="Times New Roman" w:hAnsi="Times New Roman" w:cs="Times New Roman"/>
          <w:sz w:val="32"/>
          <w:szCs w:val="32"/>
        </w:rPr>
      </w:pPr>
    </w:p>
    <w:sectPr w:rsidR="009C3A77" w:rsidRPr="00ED1A3B" w:rsidSect="00F1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21E05"/>
    <w:rsid w:val="001542B1"/>
    <w:rsid w:val="0017231A"/>
    <w:rsid w:val="002032FE"/>
    <w:rsid w:val="00221E05"/>
    <w:rsid w:val="00295676"/>
    <w:rsid w:val="003F542C"/>
    <w:rsid w:val="00612021"/>
    <w:rsid w:val="0065413C"/>
    <w:rsid w:val="0066282E"/>
    <w:rsid w:val="007E4E8F"/>
    <w:rsid w:val="0096221A"/>
    <w:rsid w:val="009C3A77"/>
    <w:rsid w:val="00A52D41"/>
    <w:rsid w:val="00AE6315"/>
    <w:rsid w:val="00BA4699"/>
    <w:rsid w:val="00C768EE"/>
    <w:rsid w:val="00ED1A3B"/>
    <w:rsid w:val="00F13FCB"/>
    <w:rsid w:val="00FC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Text">
    <w:name w:val="0 Text"/>
    <w:rsid w:val="00221E05"/>
    <w:rPr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22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дыг</dc:creator>
  <cp:lastModifiedBy>дыг</cp:lastModifiedBy>
  <cp:revision>6</cp:revision>
  <dcterms:created xsi:type="dcterms:W3CDTF">2020-04-19T13:54:00Z</dcterms:created>
  <dcterms:modified xsi:type="dcterms:W3CDTF">2020-04-19T14:01:00Z</dcterms:modified>
</cp:coreProperties>
</file>