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A4" w:rsidRPr="00D007D2" w:rsidRDefault="00FF09A4" w:rsidP="00FF09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7D2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FF09A4" w:rsidRPr="00D007D2" w:rsidRDefault="00FF09A4" w:rsidP="00FF09A4">
      <w:pPr>
        <w:jc w:val="center"/>
        <w:rPr>
          <w:rFonts w:ascii="Times New Roman" w:hAnsi="Times New Roman" w:cs="Times New Roman"/>
          <w:sz w:val="36"/>
          <w:szCs w:val="36"/>
        </w:rPr>
      </w:pPr>
      <w:r w:rsidRPr="00D007D2">
        <w:rPr>
          <w:rFonts w:ascii="Times New Roman" w:hAnsi="Times New Roman" w:cs="Times New Roman"/>
          <w:sz w:val="36"/>
          <w:szCs w:val="36"/>
        </w:rPr>
        <w:t xml:space="preserve">ЧТО НЕОБХОДИМО ЗНАТЬ, ОТПРАВЛЯЯ РЕБЕНКА </w:t>
      </w:r>
    </w:p>
    <w:p w:rsidR="00FF09A4" w:rsidRPr="00D007D2" w:rsidRDefault="00FF09A4" w:rsidP="00FF09A4">
      <w:pPr>
        <w:jc w:val="center"/>
        <w:rPr>
          <w:rFonts w:ascii="Times New Roman" w:hAnsi="Times New Roman" w:cs="Times New Roman"/>
          <w:sz w:val="36"/>
          <w:szCs w:val="36"/>
        </w:rPr>
      </w:pPr>
      <w:r w:rsidRPr="00D007D2">
        <w:rPr>
          <w:rFonts w:ascii="Times New Roman" w:hAnsi="Times New Roman" w:cs="Times New Roman"/>
          <w:sz w:val="36"/>
          <w:szCs w:val="36"/>
        </w:rPr>
        <w:t>В ДЕТСКИЙ САД, В ШКОЛУ</w:t>
      </w:r>
    </w:p>
    <w:p w:rsidR="00FF09A4" w:rsidRDefault="00FF09A4" w:rsidP="00FF09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09A4" w:rsidRDefault="00FF09A4" w:rsidP="00FF09A4">
      <w:pPr>
        <w:jc w:val="both"/>
        <w:rPr>
          <w:rFonts w:ascii="Times New Roman" w:hAnsi="Times New Roman" w:cs="Times New Roman"/>
          <w:sz w:val="32"/>
          <w:szCs w:val="32"/>
        </w:rPr>
      </w:pPr>
      <w:r w:rsidRPr="00A837E8">
        <w:rPr>
          <w:rFonts w:ascii="Times New Roman" w:hAnsi="Times New Roman" w:cs="Times New Roman"/>
          <w:sz w:val="32"/>
          <w:szCs w:val="32"/>
        </w:rPr>
        <w:t>Статьей 43 Конституции РФ закреплены две важные государственные гарантии реализации права граждан на образование: общедоступность и бесплатность. Законодательством об образовании установлено, что государство гарантирует (в том числе путем финансирования соответствующих расходов) бесплатность на конкурсной основе (при условии, что образовательный уровень достигается впервые), среднего, высшего и послевузовского профессионального образования.</w:t>
      </w:r>
    </w:p>
    <w:p w:rsidR="00FF09A4" w:rsidRPr="00A837E8" w:rsidRDefault="00FF09A4" w:rsidP="00FF09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09A4" w:rsidRPr="00A837E8" w:rsidRDefault="00FF09A4" w:rsidP="00FF09A4">
      <w:pPr>
        <w:jc w:val="both"/>
        <w:rPr>
          <w:rFonts w:ascii="Times New Roman" w:hAnsi="Times New Roman" w:cs="Times New Roman"/>
          <w:sz w:val="32"/>
          <w:szCs w:val="32"/>
        </w:rPr>
      </w:pPr>
      <w:r w:rsidRPr="00A837E8">
        <w:rPr>
          <w:rFonts w:ascii="Times New Roman" w:hAnsi="Times New Roman" w:cs="Times New Roman"/>
          <w:sz w:val="32"/>
          <w:szCs w:val="32"/>
        </w:rPr>
        <w:t>Бесплатность дошкольного образования предполагает бесплатность оказания дошкольным учреждением образовательных услуг. Отдавая своего ребенка в детский сад, родителям необходимо уточнить, за что именно предлагают платить – за содержание ребенка или за реализацию образовательных услуг.</w:t>
      </w:r>
    </w:p>
    <w:p w:rsidR="00FF09A4" w:rsidRPr="00A837E8" w:rsidRDefault="00FF09A4" w:rsidP="00FF09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09A4" w:rsidRPr="00FF09A4" w:rsidRDefault="00FF09A4" w:rsidP="00FF09A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007D2">
        <w:rPr>
          <w:rFonts w:ascii="Times New Roman" w:hAnsi="Times New Roman" w:cs="Times New Roman"/>
          <w:b/>
          <w:sz w:val="36"/>
          <w:szCs w:val="36"/>
        </w:rPr>
        <w:t>Государственное или муниципальное дошкольное учреждение имеет право взимать плату только за содержание детей. Оказание основных образовательных услуг бюджетными образовательными учреждениями в рамках установленных государственных федеральных стандартов и в пределах бюджетного финансирования является бесплатным.</w:t>
      </w:r>
    </w:p>
    <w:p w:rsidR="00FF09A4" w:rsidRPr="002C099C" w:rsidRDefault="00FF09A4" w:rsidP="00FF09A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C099C">
        <w:rPr>
          <w:rFonts w:ascii="Times New Roman" w:hAnsi="Times New Roman" w:cs="Times New Roman"/>
          <w:b/>
          <w:sz w:val="32"/>
          <w:szCs w:val="32"/>
        </w:rPr>
        <w:t>Итак, Закон</w:t>
      </w:r>
    </w:p>
    <w:p w:rsidR="00FF09A4" w:rsidRPr="00A837E8" w:rsidRDefault="00FF09A4" w:rsidP="00FF09A4">
      <w:pPr>
        <w:jc w:val="both"/>
        <w:rPr>
          <w:rFonts w:ascii="Times New Roman" w:hAnsi="Times New Roman" w:cs="Times New Roman"/>
          <w:sz w:val="32"/>
          <w:szCs w:val="32"/>
        </w:rPr>
      </w:pPr>
      <w:r w:rsidRPr="00A837E8">
        <w:rPr>
          <w:rFonts w:ascii="Times New Roman" w:hAnsi="Times New Roman" w:cs="Times New Roman"/>
          <w:sz w:val="32"/>
          <w:szCs w:val="32"/>
        </w:rPr>
        <w:t xml:space="preserve">- разрешает образовательному учреждению дополнительные платные образовательные услуги за рамками основных образовательных программ, а также называет некоторые виды таких услуг. Например, если государственным образовательным стандартом и учебным планом школы </w:t>
      </w:r>
      <w:r w:rsidRPr="00A837E8">
        <w:rPr>
          <w:rFonts w:ascii="Times New Roman" w:hAnsi="Times New Roman" w:cs="Times New Roman"/>
          <w:sz w:val="32"/>
          <w:szCs w:val="32"/>
        </w:rPr>
        <w:lastRenderedPageBreak/>
        <w:t>предусмотрено изучение одного иностранного языка, а родители хотят, чтобы дети изучали два, они должны быть готовы за это заплатить;</w:t>
      </w:r>
    </w:p>
    <w:p w:rsidR="00FF09A4" w:rsidRPr="00A837E8" w:rsidRDefault="00FF09A4" w:rsidP="00FF09A4">
      <w:pPr>
        <w:jc w:val="both"/>
        <w:rPr>
          <w:rFonts w:ascii="Times New Roman" w:hAnsi="Times New Roman" w:cs="Times New Roman"/>
          <w:sz w:val="32"/>
          <w:szCs w:val="32"/>
        </w:rPr>
      </w:pPr>
      <w:r w:rsidRPr="00A837E8">
        <w:rPr>
          <w:rFonts w:ascii="Times New Roman" w:hAnsi="Times New Roman" w:cs="Times New Roman"/>
          <w:sz w:val="32"/>
          <w:szCs w:val="32"/>
        </w:rPr>
        <w:t>- определяет добровольный для обучающихся или их родителей (законных представителей) статус оказания дополнительных образовательных услуг;</w:t>
      </w:r>
    </w:p>
    <w:p w:rsidR="00FF09A4" w:rsidRPr="00A837E8" w:rsidRDefault="00FF09A4" w:rsidP="00FF09A4">
      <w:pPr>
        <w:jc w:val="both"/>
        <w:rPr>
          <w:rFonts w:ascii="Times New Roman" w:hAnsi="Times New Roman" w:cs="Times New Roman"/>
          <w:sz w:val="32"/>
          <w:szCs w:val="32"/>
        </w:rPr>
      </w:pPr>
      <w:r w:rsidRPr="00A837E8">
        <w:rPr>
          <w:rFonts w:ascii="Times New Roman" w:hAnsi="Times New Roman" w:cs="Times New Roman"/>
          <w:sz w:val="32"/>
          <w:szCs w:val="32"/>
        </w:rPr>
        <w:t>- запрещает платные услуги взамен или в рамках основной образовательной деятельности, финансируемой из средств бюджета.</w:t>
      </w:r>
    </w:p>
    <w:p w:rsidR="00FF09A4" w:rsidRPr="00A837E8" w:rsidRDefault="00FF09A4" w:rsidP="00FF09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09A4" w:rsidRPr="002C099C" w:rsidRDefault="00FF09A4" w:rsidP="00FF09A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C099C">
        <w:rPr>
          <w:rFonts w:ascii="Times New Roman" w:hAnsi="Times New Roman" w:cs="Times New Roman"/>
          <w:b/>
          <w:sz w:val="32"/>
          <w:szCs w:val="32"/>
        </w:rPr>
        <w:t>Предоставление платных дополнительных образовательных услуг осуществляется с согласия родителей.</w:t>
      </w:r>
    </w:p>
    <w:p w:rsidR="00FF09A4" w:rsidRPr="00A837E8" w:rsidRDefault="00FF09A4" w:rsidP="00FF09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4A52" w:rsidRDefault="005C4A52" w:rsidP="005C4A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99C">
        <w:rPr>
          <w:rFonts w:ascii="Times New Roman" w:hAnsi="Times New Roman" w:cs="Times New Roman"/>
          <w:b/>
          <w:sz w:val="32"/>
          <w:szCs w:val="32"/>
        </w:rPr>
        <w:t>Наиболее распространенные нарушения социальных прав граждан, по которым возможно обращение прокурора в суд:</w:t>
      </w:r>
    </w:p>
    <w:p w:rsidR="005C4A52" w:rsidRPr="002C099C" w:rsidRDefault="005C4A52" w:rsidP="005C4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A52" w:rsidRPr="00A837E8" w:rsidRDefault="005C4A52" w:rsidP="005C4A52">
      <w:pPr>
        <w:jc w:val="both"/>
        <w:rPr>
          <w:rFonts w:ascii="Times New Roman" w:hAnsi="Times New Roman" w:cs="Times New Roman"/>
          <w:sz w:val="32"/>
          <w:szCs w:val="32"/>
        </w:rPr>
      </w:pPr>
      <w:r w:rsidRPr="00A837E8">
        <w:rPr>
          <w:rFonts w:ascii="Times New Roman" w:hAnsi="Times New Roman" w:cs="Times New Roman"/>
          <w:sz w:val="32"/>
          <w:szCs w:val="32"/>
        </w:rPr>
        <w:t xml:space="preserve"> - отказ в приеме ребенка в дошкольное образовательное учреждение из-за ограниченного числа мест; в общеобразовательное учреждение по причинам несоответствия уровня знаний ребенка,</w:t>
      </w:r>
    </w:p>
    <w:p w:rsidR="005C4A52" w:rsidRPr="00A837E8" w:rsidRDefault="005C4A52" w:rsidP="005C4A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4A52" w:rsidRPr="00A837E8" w:rsidRDefault="005C4A52" w:rsidP="005C4A52">
      <w:pPr>
        <w:jc w:val="both"/>
        <w:rPr>
          <w:rFonts w:ascii="Times New Roman" w:hAnsi="Times New Roman" w:cs="Times New Roman"/>
          <w:sz w:val="32"/>
          <w:szCs w:val="32"/>
        </w:rPr>
      </w:pPr>
      <w:r w:rsidRPr="00A837E8">
        <w:rPr>
          <w:rFonts w:ascii="Times New Roman" w:hAnsi="Times New Roman" w:cs="Times New Roman"/>
          <w:sz w:val="32"/>
          <w:szCs w:val="32"/>
        </w:rPr>
        <w:t xml:space="preserve">- незаконное взимание дополнительных средств на обучение, в т.ч. под видом сбора денег на учебники,  охрану, хозяйственные нужды, ремонтные работы в </w:t>
      </w:r>
      <w:proofErr w:type="spellStart"/>
      <w:proofErr w:type="gramStart"/>
      <w:r w:rsidRPr="00A837E8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A837E8">
        <w:rPr>
          <w:rFonts w:ascii="Times New Roman" w:hAnsi="Times New Roman" w:cs="Times New Roman"/>
          <w:sz w:val="32"/>
          <w:szCs w:val="32"/>
        </w:rPr>
        <w:t xml:space="preserve"> помещениях и иных обязательных периодических «добровольных пожертвований».</w:t>
      </w:r>
    </w:p>
    <w:p w:rsidR="005C4A52" w:rsidRPr="00A837E8" w:rsidRDefault="005C4A52" w:rsidP="005C4A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4A52" w:rsidRDefault="005C4A52" w:rsidP="005C4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A52" w:rsidRDefault="005C4A52" w:rsidP="005C4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A52" w:rsidRPr="002C099C" w:rsidRDefault="005C4A52" w:rsidP="005C4A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99C">
        <w:rPr>
          <w:rFonts w:ascii="Times New Roman" w:hAnsi="Times New Roman" w:cs="Times New Roman"/>
          <w:b/>
          <w:sz w:val="32"/>
          <w:szCs w:val="32"/>
        </w:rPr>
        <w:t>Ваши действия при нарушении прав на бесплатное и общедоступное образование</w:t>
      </w:r>
    </w:p>
    <w:p w:rsidR="005C4A52" w:rsidRPr="00A837E8" w:rsidRDefault="005C4A52" w:rsidP="005C4A52">
      <w:pPr>
        <w:jc w:val="both"/>
        <w:rPr>
          <w:rFonts w:ascii="Times New Roman" w:hAnsi="Times New Roman" w:cs="Times New Roman"/>
          <w:sz w:val="32"/>
          <w:szCs w:val="32"/>
        </w:rPr>
      </w:pPr>
      <w:r w:rsidRPr="00A837E8">
        <w:rPr>
          <w:rFonts w:ascii="Times New Roman" w:hAnsi="Times New Roman" w:cs="Times New Roman"/>
          <w:sz w:val="32"/>
          <w:szCs w:val="32"/>
        </w:rPr>
        <w:t xml:space="preserve"> 1. По фактам нарушения принципа бесплатности образования, принуждения к внесению средств на различные нужды образовательных учреждений следует обращаться в территориальные органы управления </w:t>
      </w:r>
      <w:r w:rsidRPr="00A837E8">
        <w:rPr>
          <w:rFonts w:ascii="Times New Roman" w:hAnsi="Times New Roman" w:cs="Times New Roman"/>
          <w:sz w:val="32"/>
          <w:szCs w:val="32"/>
        </w:rPr>
        <w:lastRenderedPageBreak/>
        <w:t>образованием либо в органы прокуратуры. Органы прокуратуры, в свою очередь, готовы сохранить анонимность обратившихся, проверить изложенные факты и привлечь виновных к ответственности, предав результаты проверок гласности.</w:t>
      </w:r>
    </w:p>
    <w:p w:rsidR="005C4A52" w:rsidRPr="00A837E8" w:rsidRDefault="005C4A52" w:rsidP="005C4A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4A52" w:rsidRPr="00A837E8" w:rsidRDefault="005C4A52" w:rsidP="005C4A52">
      <w:pPr>
        <w:jc w:val="both"/>
        <w:rPr>
          <w:rFonts w:ascii="Times New Roman" w:hAnsi="Times New Roman" w:cs="Times New Roman"/>
          <w:sz w:val="32"/>
          <w:szCs w:val="32"/>
        </w:rPr>
      </w:pPr>
      <w:r w:rsidRPr="00A837E8">
        <w:rPr>
          <w:rFonts w:ascii="Times New Roman" w:hAnsi="Times New Roman" w:cs="Times New Roman"/>
          <w:sz w:val="32"/>
          <w:szCs w:val="32"/>
        </w:rPr>
        <w:t>2. Ваше обращение в прокуратуру может быть подано в письменном виде, в электронном виде либо устно на личном приеме Вас должностным лицом органа прокуратуры</w:t>
      </w:r>
    </w:p>
    <w:p w:rsidR="005C4A52" w:rsidRPr="00A837E8" w:rsidRDefault="005C4A52" w:rsidP="005C4A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694E" w:rsidRDefault="0076694E"/>
    <w:sectPr w:rsidR="0076694E" w:rsidSect="00A83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FF09A4"/>
    <w:rsid w:val="00421445"/>
    <w:rsid w:val="005C4A52"/>
    <w:rsid w:val="0076694E"/>
    <w:rsid w:val="00FF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2016-09-19T12:42:00Z</dcterms:created>
  <dcterms:modified xsi:type="dcterms:W3CDTF">2016-09-19T12:43:00Z</dcterms:modified>
</cp:coreProperties>
</file>