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10" w:rsidRDefault="00CF3D10" w:rsidP="00CF3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Анкетирование</w:t>
      </w:r>
    </w:p>
    <w:p w:rsidR="00CF3D10" w:rsidRDefault="00CF3D10" w:rsidP="00CF3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«Удовлетворенность родителей качеством питания в детском саду»</w:t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27 – 30 марта 2023 г.</w:t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54 родителя (законных представителя)</w:t>
      </w:r>
    </w:p>
    <w:p w:rsidR="00FB395F" w:rsidRDefault="00FB395F" w:rsidP="00CF3D10">
      <w:pPr>
        <w:rPr>
          <w:rFonts w:ascii="Times New Roman" w:hAnsi="Times New Roman" w:cs="Times New Roman"/>
          <w:sz w:val="28"/>
          <w:szCs w:val="28"/>
        </w:rPr>
      </w:pP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в целом питание вашего ребенка в детском саду?</w:t>
      </w:r>
    </w:p>
    <w:p w:rsidR="00CF3D10" w:rsidRDefault="00CF3D10" w:rsidP="00CF3D10"/>
    <w:p w:rsidR="005F39CD" w:rsidRDefault="00CF3D10" w:rsidP="00CF3D10">
      <w:r>
        <w:rPr>
          <w:noProof/>
          <w:lang w:eastAsia="ru-RU"/>
        </w:rPr>
        <w:drawing>
          <wp:inline distT="0" distB="0" distL="0" distR="0">
            <wp:extent cx="5940425" cy="3753203"/>
            <wp:effectExtent l="38100" t="0" r="222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3D10" w:rsidRDefault="00CB4A57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D10">
        <w:rPr>
          <w:rFonts w:ascii="Times New Roman" w:hAnsi="Times New Roman" w:cs="Times New Roman"/>
          <w:sz w:val="28"/>
          <w:szCs w:val="28"/>
        </w:rPr>
        <w:t>. Как отзывается ребенок о питании в детском саду?</w:t>
      </w:r>
    </w:p>
    <w:p w:rsidR="00CF3D10" w:rsidRDefault="00CF3D10" w:rsidP="00CF3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вкусно, хорошо, нравится</w:t>
      </w:r>
      <w:r>
        <w:rPr>
          <w:rFonts w:ascii="Times New Roman" w:hAnsi="Times New Roman" w:cs="Times New Roman"/>
          <w:sz w:val="28"/>
          <w:szCs w:val="28"/>
        </w:rPr>
        <w:t>, положительно</w:t>
      </w:r>
      <w:r w:rsidR="00CB4A57">
        <w:rPr>
          <w:rFonts w:ascii="Times New Roman" w:hAnsi="Times New Roman" w:cs="Times New Roman"/>
          <w:sz w:val="28"/>
          <w:szCs w:val="28"/>
        </w:rPr>
        <w:t xml:space="preserve"> - 58%</w:t>
      </w:r>
    </w:p>
    <w:p w:rsidR="00CF3D10" w:rsidRDefault="00CF3D10" w:rsidP="00CF3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Нормально, удовлетворительно</w:t>
      </w:r>
      <w:r w:rsidR="00CB4A57">
        <w:rPr>
          <w:rFonts w:ascii="Times New Roman" w:hAnsi="Times New Roman" w:cs="Times New Roman"/>
          <w:sz w:val="28"/>
          <w:szCs w:val="28"/>
        </w:rPr>
        <w:t xml:space="preserve"> – 26%</w:t>
      </w:r>
    </w:p>
    <w:p w:rsidR="00CF3D10" w:rsidRDefault="00CF3D10" w:rsidP="00CF3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разному</w:t>
      </w:r>
      <w:r w:rsidR="00CB4A57">
        <w:rPr>
          <w:rFonts w:ascii="Times New Roman" w:hAnsi="Times New Roman" w:cs="Times New Roman"/>
          <w:sz w:val="28"/>
          <w:szCs w:val="28"/>
        </w:rPr>
        <w:t xml:space="preserve"> – 11%</w:t>
      </w:r>
    </w:p>
    <w:p w:rsidR="00CF3D10" w:rsidRPr="00CF3D10" w:rsidRDefault="00CF3D10" w:rsidP="00CF3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голодный, не вкусно</w:t>
      </w:r>
      <w:r w:rsidR="00CB4A57">
        <w:rPr>
          <w:rFonts w:ascii="Times New Roman" w:hAnsi="Times New Roman" w:cs="Times New Roman"/>
          <w:sz w:val="28"/>
          <w:szCs w:val="28"/>
        </w:rPr>
        <w:t xml:space="preserve"> – 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D10" w:rsidRDefault="00CB4A57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3D10" w:rsidRPr="00CF3D10">
        <w:rPr>
          <w:rFonts w:ascii="Times New Roman" w:hAnsi="Times New Roman" w:cs="Times New Roman"/>
          <w:sz w:val="28"/>
          <w:szCs w:val="28"/>
        </w:rPr>
        <w:t>. Разнообразно ли, по вашему мнению, питание в детском саду?</w:t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68295"/>
            <wp:effectExtent l="0" t="0" r="22225" b="279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</w:p>
    <w:p w:rsidR="00CF3D10" w:rsidRDefault="00CB4A57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D10">
        <w:rPr>
          <w:rFonts w:ascii="Times New Roman" w:hAnsi="Times New Roman" w:cs="Times New Roman"/>
          <w:sz w:val="28"/>
          <w:szCs w:val="28"/>
        </w:rPr>
        <w:t>. Оцените питание в нашем детском саду по 5-тибальной шкале?</w:t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69269"/>
            <wp:effectExtent l="0" t="0" r="22225" b="266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3D10" w:rsidRDefault="00CB4A57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Ваши предложения и замечания по вопросам организации питания в детском саду?</w:t>
      </w:r>
    </w:p>
    <w:p w:rsidR="00CB4A57" w:rsidRDefault="00CB4A57" w:rsidP="00CB4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меню;</w:t>
      </w:r>
    </w:p>
    <w:p w:rsidR="00CB4A57" w:rsidRDefault="00CB4A57" w:rsidP="00CB4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больше свежих овощей и фруктов;</w:t>
      </w:r>
    </w:p>
    <w:p w:rsidR="00CB4A57" w:rsidRPr="00CB4A57" w:rsidRDefault="00CB4A57" w:rsidP="00CB4A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молочных и кисломолочных продуктов.</w:t>
      </w:r>
    </w:p>
    <w:p w:rsidR="00CF3D10" w:rsidRP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</w:p>
    <w:sectPr w:rsidR="00CF3D10" w:rsidRPr="00CF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ADD"/>
    <w:multiLevelType w:val="hybridMultilevel"/>
    <w:tmpl w:val="B002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562A"/>
    <w:multiLevelType w:val="hybridMultilevel"/>
    <w:tmpl w:val="C578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49"/>
    <w:rsid w:val="005F39CD"/>
    <w:rsid w:val="00836E49"/>
    <w:rsid w:val="00CB4A57"/>
    <w:rsid w:val="00CF3D10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Удовлетворенность  питанием  в  целом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543766951607049E-2"/>
          <c:y val="0.23860673665791776"/>
          <c:w val="0.55698601490001309"/>
          <c:h val="0.647670968212306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603B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Лист1!$B$2:$B$4</c:f>
              <c:strCache>
                <c:ptCount val="3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0.74</c:v>
                </c:pt>
                <c:pt idx="1">
                  <c:v>0.17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042963076217413"/>
          <c:y val="0.32859644482424194"/>
          <c:w val="0.40483738076429765"/>
          <c:h val="0.4862094176212469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 разнообразием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603B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dLbl>
              <c:idx val="1"/>
              <c:layout>
                <c:manualLayout>
                  <c:x val="6.9785214348206476E-2"/>
                  <c:y val="2.29122922134733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Лист2!$B$2:$B$4</c:f>
              <c:strCache>
                <c:ptCount val="3"/>
                <c:pt idx="0">
                  <c:v>Удовлетворены</c:v>
                </c:pt>
                <c:pt idx="1">
                  <c:v>Сомневаются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Лист2!$C$2:$C$4</c:f>
              <c:numCache>
                <c:formatCode>0%</c:formatCode>
                <c:ptCount val="3"/>
                <c:pt idx="0">
                  <c:v>0.81</c:v>
                </c:pt>
                <c:pt idx="1">
                  <c:v>0.06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64046278892557784"/>
          <c:y val="0.39519978054999655"/>
          <c:w val="0.31416696300059266"/>
          <c:h val="0.2847715413245553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Оценка  питания</a:t>
            </a:r>
          </a:p>
        </c:rich>
      </c:tx>
      <c:layout>
        <c:manualLayout>
          <c:xMode val="edge"/>
          <c:yMode val="edge"/>
          <c:x val="0.31252777777777779"/>
          <c:y val="9.2592592592592587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603B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dLbl>
              <c:idx val="4"/>
              <c:layout>
                <c:manualLayout>
                  <c:x val="5.4449693788276465E-2"/>
                  <c:y val="-2.20472440944881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Лист3!$B$2:$B$6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Лист3!$C$2:$C$6</c:f>
              <c:numCache>
                <c:formatCode>0%</c:formatCode>
                <c:ptCount val="5"/>
                <c:pt idx="0">
                  <c:v>0.46</c:v>
                </c:pt>
                <c:pt idx="1">
                  <c:v>0.32</c:v>
                </c:pt>
                <c:pt idx="2">
                  <c:v>0.2</c:v>
                </c:pt>
                <c:pt idx="3">
                  <c:v>0.02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582086614173225"/>
          <c:y val="0.30685294546515024"/>
          <c:w val="0.22973468941382327"/>
          <c:h val="0.4185859580052493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3</cp:revision>
  <dcterms:created xsi:type="dcterms:W3CDTF">2023-04-06T13:28:00Z</dcterms:created>
  <dcterms:modified xsi:type="dcterms:W3CDTF">2023-04-06T13:45:00Z</dcterms:modified>
</cp:coreProperties>
</file>